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E7D9F" w:rsidRDefault="00790453">
      <w:pPr>
        <w:pStyle w:val="a3"/>
        <w:ind w:left="0"/>
        <w:rPr>
          <w:sz w:val="20"/>
        </w:rPr>
      </w:pPr>
      <w:r w:rsidRPr="00790453">
        <w:rPr>
          <w:sz w:val="20"/>
        </w:rPr>
        <w:object w:dxaOrig="9180"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9pt;height:748.15pt" o:ole="">
            <v:imagedata r:id="rId6" o:title=""/>
          </v:shape>
          <o:OLEObject Type="Embed" ProgID="AcroExch.Document.11" ShapeID="_x0000_i1025" DrawAspect="Content" ObjectID="_1702294302" r:id="rId7"/>
        </w:object>
      </w:r>
      <w:bookmarkEnd w:id="0"/>
    </w:p>
    <w:p w:rsidR="00AE7D9F" w:rsidRDefault="00AE7D9F">
      <w:pPr>
        <w:pStyle w:val="a3"/>
        <w:spacing w:before="8"/>
        <w:ind w:left="0"/>
        <w:rPr>
          <w:sz w:val="20"/>
        </w:rPr>
      </w:pPr>
    </w:p>
    <w:p w:rsidR="00AE7D9F" w:rsidRDefault="008A1D86">
      <w:pPr>
        <w:pStyle w:val="11"/>
        <w:spacing w:before="73" w:line="240" w:lineRule="auto"/>
        <w:ind w:right="3665" w:firstLine="719"/>
      </w:pPr>
      <w:r>
        <w:lastRenderedPageBreak/>
        <w:t>Результаты</w:t>
      </w:r>
      <w:r>
        <w:rPr>
          <w:spacing w:val="-9"/>
        </w:rPr>
        <w:t xml:space="preserve"> </w:t>
      </w:r>
      <w:r>
        <w:t>освоения</w:t>
      </w:r>
      <w:r>
        <w:rPr>
          <w:spacing w:val="-9"/>
        </w:rPr>
        <w:t xml:space="preserve"> </w:t>
      </w:r>
      <w:r>
        <w:t>курса</w:t>
      </w:r>
      <w:r>
        <w:rPr>
          <w:spacing w:val="-9"/>
        </w:rPr>
        <w:t xml:space="preserve"> </w:t>
      </w:r>
      <w:r>
        <w:t>внеурочной</w:t>
      </w:r>
      <w:r>
        <w:rPr>
          <w:spacing w:val="-9"/>
        </w:rPr>
        <w:t xml:space="preserve"> </w:t>
      </w:r>
      <w:r>
        <w:t>деятельности Личностные результаты:</w:t>
      </w:r>
    </w:p>
    <w:p w:rsidR="00AE7D9F" w:rsidRDefault="008A1D86">
      <w:pPr>
        <w:pStyle w:val="a5"/>
        <w:numPr>
          <w:ilvl w:val="0"/>
          <w:numId w:val="3"/>
        </w:numPr>
        <w:tabs>
          <w:tab w:val="left" w:pos="553"/>
        </w:tabs>
        <w:ind w:right="406" w:firstLine="0"/>
      </w:pPr>
      <w: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w:t>
      </w:r>
    </w:p>
    <w:p w:rsidR="00AE7D9F" w:rsidRDefault="008A1D86">
      <w:pPr>
        <w:pStyle w:val="a3"/>
        <w:ind w:right="407"/>
        <w:jc w:val="both"/>
      </w:pPr>
      <w:r>
        <w:t xml:space="preserve">многонационального российского общества; воспитание чувства ответственности и долга перед </w:t>
      </w:r>
      <w:r>
        <w:rPr>
          <w:spacing w:val="-2"/>
        </w:rPr>
        <w:t>Родиной;</w:t>
      </w:r>
    </w:p>
    <w:p w:rsidR="00AE7D9F" w:rsidRDefault="008A1D86">
      <w:pPr>
        <w:pStyle w:val="a5"/>
        <w:numPr>
          <w:ilvl w:val="0"/>
          <w:numId w:val="3"/>
        </w:numPr>
        <w:tabs>
          <w:tab w:val="left" w:pos="474"/>
        </w:tabs>
        <w:ind w:right="404" w:firstLine="0"/>
      </w:pPr>
      <w:r>
        <w:t xml:space="preserve">формирование ответственного отношения к учению, готовности и </w:t>
      </w:r>
      <w:proofErr w:type="gramStart"/>
      <w:r>
        <w:t>способности</w:t>
      </w:r>
      <w:proofErr w:type="gramEnd"/>
      <w:r>
        <w:t xml:space="preserve"> обучающихся к саморазвитию</w:t>
      </w:r>
      <w:r>
        <w:rPr>
          <w:spacing w:val="40"/>
        </w:rPr>
        <w:t xml:space="preserve"> </w:t>
      </w:r>
      <w:r>
        <w:t>и</w:t>
      </w:r>
      <w:r>
        <w:rPr>
          <w:spacing w:val="40"/>
        </w:rPr>
        <w:t xml:space="preserve"> </w:t>
      </w:r>
      <w:r>
        <w:t>самообразованию</w:t>
      </w:r>
      <w:r>
        <w:rPr>
          <w:spacing w:val="40"/>
        </w:rPr>
        <w:t xml:space="preserve"> </w:t>
      </w:r>
      <w:r>
        <w:t>на</w:t>
      </w:r>
      <w:r>
        <w:rPr>
          <w:spacing w:val="40"/>
        </w:rPr>
        <w:t xml:space="preserve"> </w:t>
      </w:r>
      <w:r>
        <w:t>основе</w:t>
      </w:r>
      <w:r>
        <w:rPr>
          <w:spacing w:val="40"/>
        </w:rPr>
        <w:t xml:space="preserve"> </w:t>
      </w:r>
      <w:r>
        <w:t>мотивации</w:t>
      </w:r>
      <w:r>
        <w:rPr>
          <w:spacing w:val="40"/>
        </w:rPr>
        <w:t xml:space="preserve"> </w:t>
      </w:r>
      <w:r>
        <w:t>к</w:t>
      </w:r>
      <w:r>
        <w:rPr>
          <w:spacing w:val="40"/>
        </w:rPr>
        <w:t xml:space="preserve"> </w:t>
      </w:r>
      <w:r>
        <w:t>обучению</w:t>
      </w:r>
      <w:r>
        <w:rPr>
          <w:spacing w:val="40"/>
        </w:rPr>
        <w:t xml:space="preserve"> </w:t>
      </w:r>
      <w:r>
        <w:t>и</w:t>
      </w:r>
      <w:r>
        <w:rPr>
          <w:spacing w:val="40"/>
        </w:rPr>
        <w:t xml:space="preserve"> </w:t>
      </w:r>
      <w:r>
        <w:t>познанию,</w:t>
      </w:r>
      <w:r>
        <w:rPr>
          <w:spacing w:val="40"/>
        </w:rPr>
        <w:t xml:space="preserve"> </w:t>
      </w:r>
      <w:r>
        <w:t>осознанному выбору и построению дальнейшей индивидуальной траектории образования на базе ориентировки в</w:t>
      </w:r>
      <w:r>
        <w:rPr>
          <w:spacing w:val="40"/>
        </w:rPr>
        <w:t xml:space="preserve"> </w:t>
      </w:r>
      <w:r>
        <w:t>мире</w:t>
      </w:r>
      <w:r>
        <w:rPr>
          <w:spacing w:val="40"/>
        </w:rPr>
        <w:t xml:space="preserve"> </w:t>
      </w:r>
      <w:r>
        <w:t>профессий</w:t>
      </w:r>
      <w:r>
        <w:rPr>
          <w:spacing w:val="40"/>
        </w:rPr>
        <w:t xml:space="preserve"> </w:t>
      </w:r>
      <w:r>
        <w:t>и</w:t>
      </w:r>
      <w:r>
        <w:rPr>
          <w:spacing w:val="40"/>
        </w:rPr>
        <w:t xml:space="preserve"> </w:t>
      </w:r>
      <w:r>
        <w:t>профессиональных</w:t>
      </w:r>
      <w:r>
        <w:rPr>
          <w:spacing w:val="40"/>
        </w:rPr>
        <w:t xml:space="preserve"> </w:t>
      </w:r>
      <w:r>
        <w:t>предпочтений,</w:t>
      </w:r>
      <w:r>
        <w:rPr>
          <w:spacing w:val="40"/>
        </w:rPr>
        <w:t xml:space="preserve"> </w:t>
      </w:r>
      <w:r>
        <w:t>с</w:t>
      </w:r>
      <w:r>
        <w:rPr>
          <w:spacing w:val="40"/>
        </w:rPr>
        <w:t xml:space="preserve"> </w:t>
      </w:r>
      <w:r>
        <w:t>учетом</w:t>
      </w:r>
      <w:r>
        <w:rPr>
          <w:spacing w:val="40"/>
        </w:rPr>
        <w:t xml:space="preserve"> </w:t>
      </w:r>
      <w:r>
        <w:t>устойчивых</w:t>
      </w:r>
      <w:r>
        <w:rPr>
          <w:spacing w:val="40"/>
        </w:rPr>
        <w:t xml:space="preserve"> </w:t>
      </w:r>
      <w:r>
        <w:t>познавательных интересов, а также на основе формирования уважительного отношения к труду, развития опыта участия в социально значимом труде;</w:t>
      </w:r>
    </w:p>
    <w:p w:rsidR="00AE7D9F" w:rsidRDefault="008A1D86">
      <w:pPr>
        <w:pStyle w:val="a5"/>
        <w:numPr>
          <w:ilvl w:val="0"/>
          <w:numId w:val="3"/>
        </w:numPr>
        <w:tabs>
          <w:tab w:val="left" w:pos="496"/>
        </w:tabs>
        <w:ind w:right="407" w:firstLine="0"/>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E7D9F" w:rsidRDefault="008A1D86">
      <w:pPr>
        <w:pStyle w:val="a5"/>
        <w:numPr>
          <w:ilvl w:val="0"/>
          <w:numId w:val="3"/>
        </w:numPr>
        <w:tabs>
          <w:tab w:val="left" w:pos="565"/>
        </w:tabs>
        <w:ind w:firstLine="0"/>
      </w:pPr>
      <w:proofErr w:type="gramStart"/>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w:t>
      </w:r>
      <w:proofErr w:type="gramEnd"/>
      <w:r>
        <w:t xml:space="preserve">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AE7D9F" w:rsidRDefault="00BE5C80">
      <w:pPr>
        <w:pStyle w:val="a5"/>
        <w:numPr>
          <w:ilvl w:val="0"/>
          <w:numId w:val="3"/>
        </w:numPr>
        <w:tabs>
          <w:tab w:val="left" w:pos="496"/>
        </w:tabs>
        <w:ind w:right="404" w:firstLine="0"/>
      </w:pPr>
      <w:r>
        <w:t xml:space="preserve"> </w:t>
      </w:r>
      <w:r w:rsidR="008A1D86">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E7D9F" w:rsidRDefault="008A1D86">
      <w:pPr>
        <w:pStyle w:val="a5"/>
        <w:numPr>
          <w:ilvl w:val="0"/>
          <w:numId w:val="3"/>
        </w:numPr>
        <w:tabs>
          <w:tab w:val="left" w:pos="510"/>
        </w:tabs>
        <w:ind w:right="406" w:firstLine="0"/>
      </w:pPr>
      <w: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r>
        <w:rPr>
          <w:spacing w:val="40"/>
        </w:rPr>
        <w:t xml:space="preserve"> </w:t>
      </w:r>
      <w:r>
        <w:t>осознанного и ответственного отношения к собственным поступкам;</w:t>
      </w:r>
    </w:p>
    <w:p w:rsidR="00AE7D9F" w:rsidRDefault="008A1D86">
      <w:pPr>
        <w:pStyle w:val="a5"/>
        <w:numPr>
          <w:ilvl w:val="0"/>
          <w:numId w:val="3"/>
        </w:numPr>
        <w:tabs>
          <w:tab w:val="left" w:pos="635"/>
        </w:tabs>
        <w:ind w:right="408" w:firstLine="0"/>
      </w:pPr>
      <w: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AE7D9F" w:rsidRDefault="008A1D86">
      <w:pPr>
        <w:pStyle w:val="a5"/>
        <w:numPr>
          <w:ilvl w:val="0"/>
          <w:numId w:val="3"/>
        </w:numPr>
        <w:tabs>
          <w:tab w:val="left" w:pos="623"/>
        </w:tabs>
        <w:ind w:firstLine="0"/>
      </w:pPr>
      <w: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E7D9F" w:rsidRDefault="008A1D86">
      <w:pPr>
        <w:pStyle w:val="a5"/>
        <w:numPr>
          <w:ilvl w:val="0"/>
          <w:numId w:val="3"/>
        </w:numPr>
        <w:tabs>
          <w:tab w:val="left" w:pos="577"/>
        </w:tabs>
        <w:ind w:right="401" w:firstLine="0"/>
      </w:pPr>
      <w: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w:t>
      </w:r>
      <w:proofErr w:type="gramStart"/>
      <w:r>
        <w:t>о-</w:t>
      </w:r>
      <w:proofErr w:type="gramEnd"/>
      <w:r>
        <w:t xml:space="preserve"> оценочной и практической деятельности в жизненных ситуациях;</w:t>
      </w:r>
    </w:p>
    <w:p w:rsidR="00AE7D9F" w:rsidRDefault="008A1D86">
      <w:pPr>
        <w:pStyle w:val="a5"/>
        <w:numPr>
          <w:ilvl w:val="0"/>
          <w:numId w:val="3"/>
        </w:numPr>
        <w:tabs>
          <w:tab w:val="left" w:pos="587"/>
        </w:tabs>
        <w:ind w:right="404" w:firstLine="0"/>
      </w:pPr>
      <w: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E7D9F" w:rsidRDefault="008A1D86">
      <w:pPr>
        <w:pStyle w:val="a5"/>
        <w:numPr>
          <w:ilvl w:val="0"/>
          <w:numId w:val="3"/>
        </w:numPr>
        <w:tabs>
          <w:tab w:val="left" w:pos="584"/>
        </w:tabs>
        <w:ind w:right="409" w:firstLine="0"/>
      </w:pPr>
      <w: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E5C80" w:rsidRDefault="00BE5C80">
      <w:pPr>
        <w:pStyle w:val="11"/>
      </w:pPr>
    </w:p>
    <w:p w:rsidR="00AE7D9F" w:rsidRDefault="008A1D86">
      <w:pPr>
        <w:pStyle w:val="11"/>
      </w:pPr>
      <w:proofErr w:type="spellStart"/>
      <w:r>
        <w:t>Метапредметные</w:t>
      </w:r>
      <w:proofErr w:type="spellEnd"/>
      <w:r>
        <w:rPr>
          <w:spacing w:val="-10"/>
        </w:rPr>
        <w:t xml:space="preserve"> </w:t>
      </w:r>
      <w:r>
        <w:rPr>
          <w:spacing w:val="-2"/>
        </w:rPr>
        <w:t>результаты:</w:t>
      </w:r>
    </w:p>
    <w:p w:rsidR="00AE7D9F" w:rsidRDefault="008A1D86">
      <w:pPr>
        <w:pStyle w:val="a5"/>
        <w:numPr>
          <w:ilvl w:val="0"/>
          <w:numId w:val="2"/>
        </w:numPr>
        <w:tabs>
          <w:tab w:val="left" w:pos="494"/>
        </w:tabs>
        <w:ind w:right="406" w:firstLine="0"/>
      </w:pPr>
      <w: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E7D9F" w:rsidRDefault="008A1D86">
      <w:pPr>
        <w:pStyle w:val="a5"/>
        <w:numPr>
          <w:ilvl w:val="0"/>
          <w:numId w:val="2"/>
        </w:numPr>
        <w:tabs>
          <w:tab w:val="left" w:pos="520"/>
        </w:tabs>
        <w:ind w:firstLine="0"/>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E7D9F" w:rsidRDefault="008A1D86">
      <w:pPr>
        <w:pStyle w:val="a5"/>
        <w:numPr>
          <w:ilvl w:val="0"/>
          <w:numId w:val="2"/>
        </w:numPr>
        <w:tabs>
          <w:tab w:val="left" w:pos="472"/>
        </w:tabs>
        <w:ind w:right="406" w:firstLine="0"/>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E7D9F" w:rsidRDefault="008A1D86">
      <w:pPr>
        <w:pStyle w:val="a5"/>
        <w:numPr>
          <w:ilvl w:val="0"/>
          <w:numId w:val="2"/>
        </w:numPr>
        <w:tabs>
          <w:tab w:val="left" w:pos="522"/>
        </w:tabs>
        <w:ind w:right="406" w:firstLine="0"/>
      </w:pPr>
      <w:r>
        <w:t xml:space="preserve">умение оценивать правильность выполнения учебной задачи, собственные возможности ее </w:t>
      </w:r>
      <w:r>
        <w:rPr>
          <w:spacing w:val="-2"/>
        </w:rPr>
        <w:t>решения;</w:t>
      </w:r>
    </w:p>
    <w:p w:rsidR="00AE7D9F" w:rsidRDefault="008A1D86">
      <w:pPr>
        <w:pStyle w:val="a5"/>
        <w:numPr>
          <w:ilvl w:val="0"/>
          <w:numId w:val="2"/>
        </w:numPr>
        <w:tabs>
          <w:tab w:val="left" w:pos="613"/>
        </w:tabs>
        <w:ind w:firstLine="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E7D9F" w:rsidRDefault="00AE7D9F">
      <w:pPr>
        <w:jc w:val="both"/>
        <w:sectPr w:rsidR="00AE7D9F">
          <w:pgSz w:w="11910" w:h="16840"/>
          <w:pgMar w:top="1040" w:right="440" w:bottom="280" w:left="1480" w:header="720" w:footer="720" w:gutter="0"/>
          <w:cols w:space="720"/>
        </w:sectPr>
      </w:pPr>
    </w:p>
    <w:p w:rsidR="00AE7D9F" w:rsidRDefault="008A1D86">
      <w:pPr>
        <w:pStyle w:val="a5"/>
        <w:numPr>
          <w:ilvl w:val="0"/>
          <w:numId w:val="2"/>
        </w:numPr>
        <w:tabs>
          <w:tab w:val="left" w:pos="476"/>
        </w:tabs>
        <w:spacing w:before="68"/>
        <w:ind w:right="404" w:firstLine="0"/>
      </w:pPr>
      <w: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w:t>
      </w:r>
      <w:proofErr w:type="gramStart"/>
      <w:r>
        <w:t>о-</w:t>
      </w:r>
      <w:proofErr w:type="gramEnd"/>
      <w:r>
        <w:t xml:space="preserve"> следственные связи, строить логическое рассуждение, умозаключение (индуктивное, дедуктивное и по аналогии) и делать выводы;</w:t>
      </w:r>
    </w:p>
    <w:p w:rsidR="00AE7D9F" w:rsidRDefault="008A1D86">
      <w:pPr>
        <w:pStyle w:val="a5"/>
        <w:numPr>
          <w:ilvl w:val="0"/>
          <w:numId w:val="2"/>
        </w:numPr>
        <w:tabs>
          <w:tab w:val="left" w:pos="469"/>
        </w:tabs>
        <w:spacing w:before="1"/>
        <w:ind w:right="402" w:firstLine="0"/>
      </w:pPr>
      <w:r>
        <w:t xml:space="preserve">умение создавать, применять и преобразовывать знаки и символы, модели </w:t>
      </w:r>
      <w:proofErr w:type="spellStart"/>
      <w:r>
        <w:t>исхемы</w:t>
      </w:r>
      <w:proofErr w:type="spellEnd"/>
      <w:r>
        <w:t xml:space="preserve"> для решения учебных и познавательных задач;</w:t>
      </w:r>
    </w:p>
    <w:p w:rsidR="00AE7D9F" w:rsidRDefault="008A1D86">
      <w:pPr>
        <w:pStyle w:val="a5"/>
        <w:numPr>
          <w:ilvl w:val="0"/>
          <w:numId w:val="2"/>
        </w:numPr>
        <w:tabs>
          <w:tab w:val="left" w:pos="462"/>
        </w:tabs>
        <w:spacing w:before="1" w:line="252" w:lineRule="exact"/>
        <w:ind w:left="461" w:right="0" w:hanging="240"/>
      </w:pPr>
      <w:r>
        <w:t>смысловое</w:t>
      </w:r>
      <w:r>
        <w:rPr>
          <w:spacing w:val="-3"/>
        </w:rPr>
        <w:t xml:space="preserve"> </w:t>
      </w:r>
      <w:r>
        <w:rPr>
          <w:spacing w:val="-2"/>
        </w:rPr>
        <w:t>чтение;</w:t>
      </w:r>
    </w:p>
    <w:p w:rsidR="00AE7D9F" w:rsidRDefault="008A1D86">
      <w:pPr>
        <w:pStyle w:val="a5"/>
        <w:numPr>
          <w:ilvl w:val="0"/>
          <w:numId w:val="2"/>
        </w:numPr>
        <w:tabs>
          <w:tab w:val="left" w:pos="525"/>
        </w:tabs>
        <w:ind w:right="406" w:firstLine="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w:t>
      </w:r>
      <w:r>
        <w:rPr>
          <w:spacing w:val="80"/>
        </w:rPr>
        <w:t xml:space="preserve"> </w:t>
      </w:r>
      <w:r>
        <w:t>и отстаивать свое мнение;</w:t>
      </w:r>
    </w:p>
    <w:p w:rsidR="00AE7D9F" w:rsidRDefault="008A1D86">
      <w:pPr>
        <w:pStyle w:val="a5"/>
        <w:numPr>
          <w:ilvl w:val="0"/>
          <w:numId w:val="2"/>
        </w:numPr>
        <w:tabs>
          <w:tab w:val="left" w:pos="582"/>
        </w:tabs>
        <w:ind w:firstLine="0"/>
      </w:pPr>
      <w: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AE7D9F" w:rsidRDefault="008A1D86">
      <w:pPr>
        <w:pStyle w:val="a5"/>
        <w:numPr>
          <w:ilvl w:val="0"/>
          <w:numId w:val="2"/>
        </w:numPr>
        <w:tabs>
          <w:tab w:val="left" w:pos="690"/>
        </w:tabs>
        <w:ind w:right="403" w:firstLine="0"/>
      </w:pPr>
      <w:r>
        <w:t>формирование и развитие компетентности в области использования информационн</w:t>
      </w:r>
      <w:proofErr w:type="gramStart"/>
      <w:r>
        <w:t>о-</w:t>
      </w:r>
      <w:proofErr w:type="gramEnd"/>
      <w:r>
        <w:t xml:space="preserve"> 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AE7D9F" w:rsidRDefault="008A1D86">
      <w:pPr>
        <w:pStyle w:val="a5"/>
        <w:numPr>
          <w:ilvl w:val="0"/>
          <w:numId w:val="2"/>
        </w:numPr>
        <w:tabs>
          <w:tab w:val="left" w:pos="577"/>
        </w:tabs>
        <w:ind w:right="408" w:firstLine="0"/>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E5C80" w:rsidRDefault="00BE5C80">
      <w:pPr>
        <w:pStyle w:val="11"/>
        <w:spacing w:before="5" w:line="251" w:lineRule="exact"/>
      </w:pPr>
    </w:p>
    <w:p w:rsidR="00AE7D9F" w:rsidRDefault="008A1D86">
      <w:pPr>
        <w:pStyle w:val="11"/>
        <w:spacing w:before="5" w:line="251" w:lineRule="exact"/>
      </w:pPr>
      <w:r>
        <w:t>Предметные</w:t>
      </w:r>
      <w:r>
        <w:rPr>
          <w:spacing w:val="-5"/>
        </w:rPr>
        <w:t xml:space="preserve"> </w:t>
      </w:r>
      <w:r>
        <w:rPr>
          <w:spacing w:val="-2"/>
        </w:rPr>
        <w:t>результаты</w:t>
      </w:r>
    </w:p>
    <w:p w:rsidR="00AE7D9F" w:rsidRDefault="008A1D86">
      <w:pPr>
        <w:pStyle w:val="a5"/>
        <w:numPr>
          <w:ilvl w:val="0"/>
          <w:numId w:val="1"/>
        </w:numPr>
        <w:tabs>
          <w:tab w:val="left" w:pos="407"/>
        </w:tabs>
        <w:ind w:firstLine="0"/>
      </w:pPr>
      <w:r>
        <w:t>овладение базовым понятийным аппаратом по основным разделам содержания, представление</w:t>
      </w:r>
      <w:r>
        <w:rPr>
          <w:spacing w:val="40"/>
        </w:rPr>
        <w:t xml:space="preserve"> </w:t>
      </w:r>
      <w:r>
        <w:t>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реальные процессы и явления;</w:t>
      </w:r>
    </w:p>
    <w:p w:rsidR="00AE7D9F" w:rsidRDefault="008A1D86">
      <w:pPr>
        <w:pStyle w:val="a5"/>
        <w:numPr>
          <w:ilvl w:val="0"/>
          <w:numId w:val="1"/>
        </w:numPr>
        <w:tabs>
          <w:tab w:val="left" w:pos="407"/>
        </w:tabs>
        <w:ind w:firstLine="0"/>
      </w:pPr>
      <w:r>
        <w:t>овладение символьным языком алгебры, приемами выполнения тождественных преобразований рациональных выражений, решения уравнений, систем уравнений, умение использовать идею координат на плоскости для интерпретации уравнений, систем, умение применять алгебраические преобразования, аппарат уравнений для решения задач из различных разделов курса;</w:t>
      </w:r>
    </w:p>
    <w:p w:rsidR="00AE7D9F" w:rsidRDefault="008A1D86">
      <w:pPr>
        <w:pStyle w:val="a5"/>
        <w:numPr>
          <w:ilvl w:val="0"/>
          <w:numId w:val="1"/>
        </w:numPr>
        <w:tabs>
          <w:tab w:val="left" w:pos="407"/>
        </w:tabs>
        <w:ind w:right="408" w:firstLine="0"/>
      </w:pPr>
      <w: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w:t>
      </w:r>
    </w:p>
    <w:p w:rsidR="00AE7D9F" w:rsidRDefault="008A1D86">
      <w:pPr>
        <w:pStyle w:val="a5"/>
        <w:numPr>
          <w:ilvl w:val="0"/>
          <w:numId w:val="1"/>
        </w:numPr>
        <w:tabs>
          <w:tab w:val="left" w:pos="407"/>
        </w:tabs>
        <w:spacing w:line="252" w:lineRule="exact"/>
        <w:ind w:left="407" w:right="0"/>
      </w:pPr>
      <w:r>
        <w:t>овладение</w:t>
      </w:r>
      <w:r>
        <w:rPr>
          <w:spacing w:val="-8"/>
        </w:rPr>
        <w:t xml:space="preserve"> </w:t>
      </w:r>
      <w:r>
        <w:t>геометрическим</w:t>
      </w:r>
      <w:r>
        <w:rPr>
          <w:spacing w:val="-7"/>
        </w:rPr>
        <w:t xml:space="preserve"> </w:t>
      </w:r>
      <w:r>
        <w:rPr>
          <w:spacing w:val="-2"/>
        </w:rPr>
        <w:t>языком</w:t>
      </w:r>
    </w:p>
    <w:p w:rsidR="00AE7D9F" w:rsidRDefault="008A1D86">
      <w:pPr>
        <w:pStyle w:val="a5"/>
        <w:numPr>
          <w:ilvl w:val="0"/>
          <w:numId w:val="1"/>
        </w:numPr>
        <w:tabs>
          <w:tab w:val="left" w:pos="407"/>
        </w:tabs>
        <w:ind w:right="406" w:firstLine="0"/>
      </w:pPr>
      <w:r>
        <w:t>использовать свойства, признаки и формулы площадей геометрических фигур для решения различных задач.</w:t>
      </w:r>
    </w:p>
    <w:p w:rsidR="00AE7D9F" w:rsidRDefault="008A1D86">
      <w:pPr>
        <w:spacing w:before="4"/>
        <w:ind w:left="2461"/>
        <w:jc w:val="both"/>
        <w:rPr>
          <w:b/>
          <w:sz w:val="24"/>
        </w:rPr>
      </w:pPr>
      <w:r>
        <w:rPr>
          <w:b/>
          <w:sz w:val="24"/>
        </w:rPr>
        <w:t>Содержание</w:t>
      </w:r>
      <w:r>
        <w:rPr>
          <w:b/>
          <w:spacing w:val="-5"/>
          <w:sz w:val="24"/>
        </w:rPr>
        <w:t xml:space="preserve"> </w:t>
      </w:r>
      <w:r>
        <w:rPr>
          <w:b/>
          <w:sz w:val="24"/>
        </w:rPr>
        <w:t>курса</w:t>
      </w:r>
      <w:r>
        <w:rPr>
          <w:b/>
          <w:spacing w:val="-3"/>
          <w:sz w:val="24"/>
        </w:rPr>
        <w:t xml:space="preserve"> </w:t>
      </w:r>
      <w:r>
        <w:rPr>
          <w:b/>
          <w:sz w:val="24"/>
        </w:rPr>
        <w:t>внеурочной</w:t>
      </w:r>
      <w:r>
        <w:rPr>
          <w:b/>
          <w:spacing w:val="-3"/>
          <w:sz w:val="24"/>
        </w:rPr>
        <w:t xml:space="preserve"> </w:t>
      </w:r>
      <w:r>
        <w:rPr>
          <w:b/>
          <w:spacing w:val="-2"/>
          <w:sz w:val="24"/>
        </w:rPr>
        <w:t>деятельности</w:t>
      </w:r>
    </w:p>
    <w:p w:rsidR="00AE7D9F" w:rsidRDefault="008A1D86">
      <w:pPr>
        <w:pStyle w:val="a3"/>
        <w:spacing w:before="35"/>
        <w:ind w:right="403"/>
        <w:jc w:val="both"/>
      </w:pPr>
      <w:r>
        <w:t xml:space="preserve">Знакомство с изменениями </w:t>
      </w:r>
      <w:proofErr w:type="gramStart"/>
      <w:r>
        <w:t>в</w:t>
      </w:r>
      <w:proofErr w:type="gramEnd"/>
      <w:r>
        <w:t xml:space="preserve"> КИМ. Выполнение вычислений. Построение простейших математических</w:t>
      </w:r>
      <w:r>
        <w:rPr>
          <w:spacing w:val="-4"/>
        </w:rPr>
        <w:t xml:space="preserve"> </w:t>
      </w:r>
      <w:r>
        <w:t>моделей.</w:t>
      </w:r>
      <w:r>
        <w:rPr>
          <w:spacing w:val="-6"/>
        </w:rPr>
        <w:t xml:space="preserve"> </w:t>
      </w:r>
      <w:r>
        <w:t>Тренировочное</w:t>
      </w:r>
      <w:r>
        <w:rPr>
          <w:spacing w:val="-4"/>
        </w:rPr>
        <w:t xml:space="preserve"> </w:t>
      </w:r>
      <w:r>
        <w:t>тестирование</w:t>
      </w:r>
      <w:r>
        <w:rPr>
          <w:spacing w:val="-4"/>
        </w:rPr>
        <w:t xml:space="preserve"> </w:t>
      </w:r>
      <w:r>
        <w:t>в</w:t>
      </w:r>
      <w:r>
        <w:rPr>
          <w:spacing w:val="-4"/>
        </w:rPr>
        <w:t xml:space="preserve"> </w:t>
      </w:r>
      <w:r>
        <w:t>формате</w:t>
      </w:r>
      <w:r>
        <w:rPr>
          <w:spacing w:val="-4"/>
        </w:rPr>
        <w:t xml:space="preserve"> </w:t>
      </w:r>
      <w:r>
        <w:t>ОГЭ.</w:t>
      </w:r>
      <w:r>
        <w:rPr>
          <w:spacing w:val="-3"/>
        </w:rPr>
        <w:t xml:space="preserve"> </w:t>
      </w:r>
      <w:r>
        <w:t>Исследование</w:t>
      </w:r>
      <w:r>
        <w:rPr>
          <w:spacing w:val="-4"/>
        </w:rPr>
        <w:t xml:space="preserve"> </w:t>
      </w:r>
      <w:r>
        <w:t>простейших математических моделей. Выполнение преобразований. Преобразование алгебраических выражений. Исследование уравнений. Исследование неравенств. Исследование систем уравнений и неравенств. Работа со статистической информацией. Чтение графиков функций. Осуществление практических расчетов по формулам. Выполнение действий с геометрическими фигурами. Выполнение действий с координатами. Оценивание логически правильных рассуждений. Распознавание</w:t>
      </w:r>
      <w:r>
        <w:rPr>
          <w:spacing w:val="-2"/>
        </w:rPr>
        <w:t xml:space="preserve"> </w:t>
      </w:r>
      <w:r>
        <w:t>ошибочных заключений. Исследование геометрических</w:t>
      </w:r>
      <w:r>
        <w:rPr>
          <w:spacing w:val="-3"/>
        </w:rPr>
        <w:t xml:space="preserve"> </w:t>
      </w:r>
      <w:r>
        <w:t xml:space="preserve">фигур. Решение различных </w:t>
      </w:r>
      <w:r>
        <w:rPr>
          <w:spacing w:val="-2"/>
        </w:rPr>
        <w:t>вариантов.</w:t>
      </w:r>
    </w:p>
    <w:p w:rsidR="00AE7D9F" w:rsidRDefault="008A1D86">
      <w:pPr>
        <w:pStyle w:val="11"/>
        <w:spacing w:before="6"/>
        <w:jc w:val="left"/>
      </w:pPr>
      <w:r>
        <w:t>Виды</w:t>
      </w:r>
      <w:r>
        <w:rPr>
          <w:spacing w:val="-4"/>
        </w:rPr>
        <w:t xml:space="preserve"> </w:t>
      </w:r>
      <w:r>
        <w:rPr>
          <w:spacing w:val="-2"/>
        </w:rPr>
        <w:t>деятельности:</w:t>
      </w:r>
    </w:p>
    <w:p w:rsidR="00AE7D9F" w:rsidRDefault="00BE5C80">
      <w:pPr>
        <w:pStyle w:val="a3"/>
        <w:spacing w:line="250" w:lineRule="exact"/>
      </w:pPr>
      <w:r>
        <w:rPr>
          <w:spacing w:val="-2"/>
        </w:rPr>
        <w:t>-п</w:t>
      </w:r>
      <w:r w:rsidR="008A1D86">
        <w:rPr>
          <w:spacing w:val="-2"/>
        </w:rPr>
        <w:t>ознавательная;</w:t>
      </w:r>
    </w:p>
    <w:p w:rsidR="00AE7D9F" w:rsidRDefault="00BE5C80">
      <w:pPr>
        <w:pStyle w:val="a3"/>
        <w:spacing w:before="2" w:line="252" w:lineRule="exact"/>
      </w:pPr>
      <w:r>
        <w:rPr>
          <w:spacing w:val="-2"/>
        </w:rPr>
        <w:t>-п</w:t>
      </w:r>
      <w:r w:rsidR="008A1D86">
        <w:rPr>
          <w:spacing w:val="-2"/>
        </w:rPr>
        <w:t>роблемно-ценностное</w:t>
      </w:r>
      <w:r w:rsidR="008A1D86">
        <w:rPr>
          <w:spacing w:val="23"/>
        </w:rPr>
        <w:t xml:space="preserve"> </w:t>
      </w:r>
      <w:r w:rsidR="008A1D86">
        <w:rPr>
          <w:spacing w:val="-2"/>
        </w:rPr>
        <w:t>общение;</w:t>
      </w:r>
    </w:p>
    <w:p w:rsidR="00AE7D9F" w:rsidRDefault="00BE5C80">
      <w:pPr>
        <w:pStyle w:val="a3"/>
        <w:spacing w:line="252" w:lineRule="exact"/>
      </w:pPr>
      <w:r>
        <w:t>-р</w:t>
      </w:r>
      <w:r w:rsidR="008A1D86">
        <w:t>ешение</w:t>
      </w:r>
      <w:r w:rsidR="008A1D86">
        <w:rPr>
          <w:spacing w:val="-8"/>
        </w:rPr>
        <w:t xml:space="preserve"> </w:t>
      </w:r>
      <w:r>
        <w:rPr>
          <w:spacing w:val="-8"/>
        </w:rPr>
        <w:t xml:space="preserve">качественных </w:t>
      </w:r>
      <w:r w:rsidR="008A1D86">
        <w:rPr>
          <w:spacing w:val="-2"/>
        </w:rPr>
        <w:t>задач;</w:t>
      </w:r>
    </w:p>
    <w:p w:rsidR="00AE7D9F" w:rsidRDefault="008A1D86">
      <w:pPr>
        <w:pStyle w:val="a3"/>
        <w:spacing w:line="252" w:lineRule="exact"/>
      </w:pPr>
      <w:r>
        <w:rPr>
          <w:spacing w:val="-4"/>
        </w:rPr>
        <w:t>-</w:t>
      </w:r>
      <w:r w:rsidR="00BE5C80">
        <w:rPr>
          <w:spacing w:val="-2"/>
        </w:rPr>
        <w:t>т</w:t>
      </w:r>
      <w:r>
        <w:rPr>
          <w:spacing w:val="-2"/>
        </w:rPr>
        <w:t>естирования;</w:t>
      </w:r>
    </w:p>
    <w:p w:rsidR="00AE7D9F" w:rsidRDefault="00BE5C80">
      <w:pPr>
        <w:pStyle w:val="a3"/>
        <w:spacing w:before="1" w:line="252" w:lineRule="exact"/>
      </w:pPr>
      <w:r>
        <w:rPr>
          <w:spacing w:val="-2"/>
        </w:rPr>
        <w:t>-и</w:t>
      </w:r>
      <w:r w:rsidR="008A1D86">
        <w:rPr>
          <w:spacing w:val="-2"/>
        </w:rPr>
        <w:t>сследования;</w:t>
      </w:r>
    </w:p>
    <w:p w:rsidR="00AE7D9F" w:rsidRDefault="00BE5C80">
      <w:pPr>
        <w:pStyle w:val="a3"/>
        <w:spacing w:line="252" w:lineRule="exact"/>
      </w:pPr>
      <w:r>
        <w:rPr>
          <w:spacing w:val="-2"/>
        </w:rPr>
        <w:t>-п</w:t>
      </w:r>
      <w:r w:rsidR="008A1D86">
        <w:rPr>
          <w:spacing w:val="-2"/>
        </w:rPr>
        <w:t>рактико-ориентированная.</w:t>
      </w:r>
    </w:p>
    <w:p w:rsidR="00AE7D9F" w:rsidRDefault="00AE7D9F">
      <w:pPr>
        <w:spacing w:line="252" w:lineRule="exact"/>
        <w:sectPr w:rsidR="00AE7D9F">
          <w:pgSz w:w="11910" w:h="16840"/>
          <w:pgMar w:top="1040" w:right="440" w:bottom="280" w:left="1480" w:header="720" w:footer="720" w:gutter="0"/>
          <w:cols w:space="720"/>
        </w:sectPr>
      </w:pPr>
    </w:p>
    <w:p w:rsidR="00AE7D9F" w:rsidRDefault="008A1D86">
      <w:pPr>
        <w:spacing w:before="71" w:after="3"/>
        <w:ind w:left="2468" w:right="2655"/>
        <w:jc w:val="center"/>
        <w:rPr>
          <w:b/>
          <w:sz w:val="24"/>
        </w:rPr>
      </w:pPr>
      <w:r>
        <w:rPr>
          <w:b/>
          <w:sz w:val="24"/>
        </w:rPr>
        <w:lastRenderedPageBreak/>
        <w:t>Тематическое</w:t>
      </w:r>
      <w:r>
        <w:rPr>
          <w:b/>
          <w:spacing w:val="-6"/>
          <w:sz w:val="24"/>
        </w:rPr>
        <w:t xml:space="preserve"> </w:t>
      </w:r>
      <w:r>
        <w:rPr>
          <w:b/>
          <w:spacing w:val="-2"/>
          <w:sz w:val="24"/>
        </w:rPr>
        <w:t>планирование</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610"/>
        <w:gridCol w:w="1419"/>
        <w:gridCol w:w="1133"/>
        <w:gridCol w:w="850"/>
      </w:tblGrid>
      <w:tr w:rsidR="00AE7D9F" w:rsidTr="00BE5C80">
        <w:trPr>
          <w:trHeight w:hRule="exact" w:val="258"/>
        </w:trPr>
        <w:tc>
          <w:tcPr>
            <w:tcW w:w="993" w:type="dxa"/>
            <w:tcBorders>
              <w:bottom w:val="nil"/>
            </w:tcBorders>
          </w:tcPr>
          <w:p w:rsidR="00AE7D9F" w:rsidRDefault="008A1D86">
            <w:pPr>
              <w:pStyle w:val="TableParagraph"/>
              <w:spacing w:line="233" w:lineRule="exact"/>
              <w:jc w:val="center"/>
            </w:pPr>
            <w:r>
              <w:t>№</w:t>
            </w:r>
          </w:p>
        </w:tc>
        <w:tc>
          <w:tcPr>
            <w:tcW w:w="5610" w:type="dxa"/>
            <w:tcBorders>
              <w:bottom w:val="nil"/>
            </w:tcBorders>
          </w:tcPr>
          <w:p w:rsidR="00AE7D9F" w:rsidRDefault="008A1D86">
            <w:pPr>
              <w:pStyle w:val="TableParagraph"/>
              <w:spacing w:line="233" w:lineRule="exact"/>
              <w:ind w:left="1555"/>
            </w:pPr>
            <w:r>
              <w:t>Наименование</w:t>
            </w:r>
            <w:r>
              <w:rPr>
                <w:spacing w:val="-5"/>
              </w:rPr>
              <w:t xml:space="preserve"> </w:t>
            </w:r>
            <w:r>
              <w:t>раздела</w:t>
            </w:r>
            <w:r>
              <w:rPr>
                <w:spacing w:val="-6"/>
              </w:rPr>
              <w:t xml:space="preserve"> </w:t>
            </w:r>
            <w:r>
              <w:rPr>
                <w:spacing w:val="-10"/>
              </w:rPr>
              <w:t>/</w:t>
            </w:r>
          </w:p>
        </w:tc>
        <w:tc>
          <w:tcPr>
            <w:tcW w:w="1419" w:type="dxa"/>
            <w:tcBorders>
              <w:bottom w:val="nil"/>
            </w:tcBorders>
          </w:tcPr>
          <w:p w:rsidR="00AE7D9F" w:rsidRDefault="008A1D86">
            <w:pPr>
              <w:pStyle w:val="TableParagraph"/>
              <w:spacing w:line="233" w:lineRule="exact"/>
              <w:ind w:left="276" w:right="277"/>
              <w:jc w:val="center"/>
            </w:pPr>
            <w:r>
              <w:rPr>
                <w:spacing w:val="-2"/>
              </w:rPr>
              <w:t>Кол-</w:t>
            </w:r>
            <w:r>
              <w:rPr>
                <w:spacing w:val="-5"/>
              </w:rPr>
              <w:t>во</w:t>
            </w:r>
          </w:p>
        </w:tc>
        <w:tc>
          <w:tcPr>
            <w:tcW w:w="1983" w:type="dxa"/>
            <w:gridSpan w:val="2"/>
            <w:vMerge w:val="restart"/>
          </w:tcPr>
          <w:p w:rsidR="00AE7D9F" w:rsidRDefault="008A1D86">
            <w:pPr>
              <w:pStyle w:val="TableParagraph"/>
              <w:spacing w:line="249" w:lineRule="exact"/>
              <w:ind w:left="194"/>
            </w:pPr>
            <w:r>
              <w:t>Дата</w:t>
            </w:r>
            <w:r>
              <w:rPr>
                <w:spacing w:val="-1"/>
              </w:rPr>
              <w:t xml:space="preserve"> </w:t>
            </w:r>
            <w:r>
              <w:rPr>
                <w:spacing w:val="-2"/>
              </w:rPr>
              <w:t>проведения</w:t>
            </w:r>
          </w:p>
        </w:tc>
      </w:tr>
      <w:tr w:rsidR="00AE7D9F" w:rsidTr="00BE5C80">
        <w:trPr>
          <w:trHeight w:hRule="exact" w:val="82"/>
        </w:trPr>
        <w:tc>
          <w:tcPr>
            <w:tcW w:w="993" w:type="dxa"/>
            <w:vMerge w:val="restart"/>
            <w:tcBorders>
              <w:top w:val="nil"/>
              <w:bottom w:val="nil"/>
            </w:tcBorders>
          </w:tcPr>
          <w:p w:rsidR="00AE7D9F" w:rsidRDefault="008A1D86">
            <w:pPr>
              <w:pStyle w:val="TableParagraph"/>
              <w:spacing w:line="248" w:lineRule="exact"/>
              <w:ind w:left="206"/>
            </w:pPr>
            <w:r>
              <w:rPr>
                <w:spacing w:val="-2"/>
              </w:rPr>
              <w:t>урока</w:t>
            </w:r>
          </w:p>
        </w:tc>
        <w:tc>
          <w:tcPr>
            <w:tcW w:w="5610" w:type="dxa"/>
            <w:vMerge w:val="restart"/>
            <w:tcBorders>
              <w:top w:val="nil"/>
              <w:bottom w:val="nil"/>
            </w:tcBorders>
          </w:tcPr>
          <w:p w:rsidR="00AE7D9F" w:rsidRDefault="008A1D86">
            <w:pPr>
              <w:pStyle w:val="TableParagraph"/>
              <w:spacing w:line="248" w:lineRule="exact"/>
              <w:ind w:left="2143" w:right="2146"/>
              <w:jc w:val="center"/>
            </w:pPr>
            <w:r>
              <w:t>Тема</w:t>
            </w:r>
            <w:r>
              <w:rPr>
                <w:spacing w:val="-2"/>
              </w:rPr>
              <w:t xml:space="preserve"> урока</w:t>
            </w:r>
          </w:p>
        </w:tc>
        <w:tc>
          <w:tcPr>
            <w:tcW w:w="1419" w:type="dxa"/>
            <w:vMerge w:val="restart"/>
            <w:tcBorders>
              <w:top w:val="nil"/>
              <w:bottom w:val="nil"/>
            </w:tcBorders>
          </w:tcPr>
          <w:p w:rsidR="00AE7D9F" w:rsidRDefault="008A1D86">
            <w:pPr>
              <w:pStyle w:val="TableParagraph"/>
              <w:spacing w:line="240" w:lineRule="auto"/>
              <w:ind w:left="179" w:right="178" w:hanging="3"/>
              <w:jc w:val="center"/>
            </w:pPr>
            <w:r>
              <w:rPr>
                <w:spacing w:val="-2"/>
              </w:rPr>
              <w:t>часов, отводимых</w:t>
            </w:r>
          </w:p>
          <w:p w:rsidR="00AE7D9F" w:rsidRDefault="008A1D86">
            <w:pPr>
              <w:pStyle w:val="TableParagraph"/>
              <w:spacing w:line="237" w:lineRule="exact"/>
              <w:ind w:left="129" w:right="130"/>
              <w:jc w:val="center"/>
            </w:pPr>
            <w:r>
              <w:t>на</w:t>
            </w:r>
            <w:r>
              <w:rPr>
                <w:spacing w:val="-1"/>
              </w:rPr>
              <w:t xml:space="preserve"> </w:t>
            </w:r>
            <w:r>
              <w:rPr>
                <w:spacing w:val="-2"/>
              </w:rPr>
              <w:t>изучение</w:t>
            </w:r>
          </w:p>
        </w:tc>
        <w:tc>
          <w:tcPr>
            <w:tcW w:w="1983" w:type="dxa"/>
            <w:gridSpan w:val="2"/>
            <w:vMerge/>
            <w:tcBorders>
              <w:top w:val="nil"/>
            </w:tcBorders>
          </w:tcPr>
          <w:p w:rsidR="00AE7D9F" w:rsidRDefault="00AE7D9F">
            <w:pPr>
              <w:rPr>
                <w:sz w:val="2"/>
                <w:szCs w:val="2"/>
              </w:rPr>
            </w:pPr>
          </w:p>
        </w:tc>
      </w:tr>
      <w:tr w:rsidR="00AE7D9F" w:rsidTr="00BE5C80">
        <w:trPr>
          <w:trHeight w:hRule="exact" w:val="675"/>
        </w:trPr>
        <w:tc>
          <w:tcPr>
            <w:tcW w:w="993" w:type="dxa"/>
            <w:vMerge/>
            <w:tcBorders>
              <w:top w:val="nil"/>
              <w:bottom w:val="nil"/>
            </w:tcBorders>
          </w:tcPr>
          <w:p w:rsidR="00AE7D9F" w:rsidRDefault="00AE7D9F">
            <w:pPr>
              <w:rPr>
                <w:sz w:val="2"/>
                <w:szCs w:val="2"/>
              </w:rPr>
            </w:pPr>
          </w:p>
        </w:tc>
        <w:tc>
          <w:tcPr>
            <w:tcW w:w="5610" w:type="dxa"/>
            <w:vMerge/>
            <w:tcBorders>
              <w:top w:val="nil"/>
              <w:bottom w:val="nil"/>
            </w:tcBorders>
          </w:tcPr>
          <w:p w:rsidR="00AE7D9F" w:rsidRDefault="00AE7D9F">
            <w:pPr>
              <w:rPr>
                <w:sz w:val="2"/>
                <w:szCs w:val="2"/>
              </w:rPr>
            </w:pPr>
          </w:p>
        </w:tc>
        <w:tc>
          <w:tcPr>
            <w:tcW w:w="1419" w:type="dxa"/>
            <w:vMerge/>
            <w:tcBorders>
              <w:top w:val="nil"/>
              <w:bottom w:val="nil"/>
            </w:tcBorders>
          </w:tcPr>
          <w:p w:rsidR="00AE7D9F" w:rsidRDefault="00AE7D9F">
            <w:pPr>
              <w:rPr>
                <w:sz w:val="2"/>
                <w:szCs w:val="2"/>
              </w:rPr>
            </w:pPr>
          </w:p>
        </w:tc>
        <w:tc>
          <w:tcPr>
            <w:tcW w:w="1133" w:type="dxa"/>
            <w:tcBorders>
              <w:bottom w:val="nil"/>
            </w:tcBorders>
          </w:tcPr>
          <w:p w:rsidR="00BE5C80" w:rsidRDefault="008A1D86">
            <w:pPr>
              <w:pStyle w:val="TableParagraph"/>
              <w:spacing w:line="247" w:lineRule="exact"/>
              <w:ind w:left="129" w:right="129"/>
              <w:jc w:val="center"/>
              <w:rPr>
                <w:spacing w:val="-1"/>
              </w:rPr>
            </w:pPr>
            <w:r>
              <w:t>по</w:t>
            </w:r>
            <w:r>
              <w:rPr>
                <w:spacing w:val="-1"/>
              </w:rPr>
              <w:t xml:space="preserve"> </w:t>
            </w:r>
          </w:p>
          <w:p w:rsidR="00AE7D9F" w:rsidRDefault="008A1D86">
            <w:pPr>
              <w:pStyle w:val="TableParagraph"/>
              <w:spacing w:line="247" w:lineRule="exact"/>
              <w:ind w:left="129" w:right="129"/>
              <w:jc w:val="center"/>
            </w:pPr>
            <w:r>
              <w:rPr>
                <w:spacing w:val="-2"/>
              </w:rPr>
              <w:t>плану</w:t>
            </w:r>
          </w:p>
        </w:tc>
        <w:tc>
          <w:tcPr>
            <w:tcW w:w="850" w:type="dxa"/>
            <w:tcBorders>
              <w:bottom w:val="nil"/>
            </w:tcBorders>
          </w:tcPr>
          <w:p w:rsidR="00AE7D9F" w:rsidRDefault="008A1D86">
            <w:pPr>
              <w:pStyle w:val="TableParagraph"/>
              <w:spacing w:line="242" w:lineRule="auto"/>
              <w:ind w:left="141" w:right="135" w:firstLine="163"/>
            </w:pPr>
            <w:r>
              <w:rPr>
                <w:spacing w:val="-6"/>
              </w:rPr>
              <w:t xml:space="preserve">по </w:t>
            </w:r>
            <w:r>
              <w:rPr>
                <w:spacing w:val="-2"/>
              </w:rPr>
              <w:t>факту</w:t>
            </w:r>
          </w:p>
        </w:tc>
      </w:tr>
      <w:tr w:rsidR="00AE7D9F" w:rsidTr="00BE5C80">
        <w:trPr>
          <w:trHeight w:hRule="exact" w:val="253"/>
        </w:trPr>
        <w:tc>
          <w:tcPr>
            <w:tcW w:w="993" w:type="dxa"/>
            <w:tcBorders>
              <w:top w:val="nil"/>
              <w:bottom w:val="nil"/>
            </w:tcBorders>
          </w:tcPr>
          <w:p w:rsidR="00AE7D9F" w:rsidRDefault="00AE7D9F">
            <w:pPr>
              <w:pStyle w:val="TableParagraph"/>
              <w:spacing w:line="240" w:lineRule="auto"/>
              <w:rPr>
                <w:sz w:val="18"/>
              </w:rPr>
            </w:pPr>
          </w:p>
        </w:tc>
        <w:tc>
          <w:tcPr>
            <w:tcW w:w="5610" w:type="dxa"/>
            <w:tcBorders>
              <w:top w:val="nil"/>
              <w:bottom w:val="nil"/>
            </w:tcBorders>
          </w:tcPr>
          <w:p w:rsidR="00AE7D9F" w:rsidRDefault="00AE7D9F">
            <w:pPr>
              <w:pStyle w:val="TableParagraph"/>
              <w:spacing w:line="240" w:lineRule="auto"/>
              <w:rPr>
                <w:sz w:val="18"/>
              </w:rPr>
            </w:pPr>
          </w:p>
        </w:tc>
        <w:tc>
          <w:tcPr>
            <w:tcW w:w="1419" w:type="dxa"/>
            <w:tcBorders>
              <w:top w:val="nil"/>
              <w:bottom w:val="nil"/>
            </w:tcBorders>
          </w:tcPr>
          <w:p w:rsidR="00AE7D9F" w:rsidRDefault="008A1D86">
            <w:pPr>
              <w:pStyle w:val="TableParagraph"/>
              <w:spacing w:line="233" w:lineRule="exact"/>
              <w:ind w:left="276" w:right="277"/>
              <w:jc w:val="center"/>
            </w:pPr>
            <w:r>
              <w:rPr>
                <w:spacing w:val="-4"/>
              </w:rPr>
              <w:t>тем,</w:t>
            </w:r>
          </w:p>
        </w:tc>
        <w:tc>
          <w:tcPr>
            <w:tcW w:w="1133" w:type="dxa"/>
            <w:tcBorders>
              <w:top w:val="nil"/>
              <w:bottom w:val="nil"/>
            </w:tcBorders>
          </w:tcPr>
          <w:p w:rsidR="00AE7D9F" w:rsidRDefault="00AE7D9F">
            <w:pPr>
              <w:pStyle w:val="TableParagraph"/>
              <w:spacing w:line="240" w:lineRule="auto"/>
              <w:rPr>
                <w:sz w:val="18"/>
              </w:rPr>
            </w:pPr>
          </w:p>
        </w:tc>
        <w:tc>
          <w:tcPr>
            <w:tcW w:w="850" w:type="dxa"/>
            <w:tcBorders>
              <w:top w:val="nil"/>
              <w:bottom w:val="nil"/>
            </w:tcBorders>
          </w:tcPr>
          <w:p w:rsidR="00AE7D9F" w:rsidRDefault="00AE7D9F">
            <w:pPr>
              <w:pStyle w:val="TableParagraph"/>
              <w:spacing w:line="240" w:lineRule="auto"/>
              <w:rPr>
                <w:sz w:val="18"/>
              </w:rPr>
            </w:pPr>
          </w:p>
        </w:tc>
      </w:tr>
      <w:tr w:rsidR="00AE7D9F" w:rsidTr="00BE5C80">
        <w:trPr>
          <w:trHeight w:hRule="exact" w:val="259"/>
        </w:trPr>
        <w:tc>
          <w:tcPr>
            <w:tcW w:w="993" w:type="dxa"/>
            <w:tcBorders>
              <w:top w:val="nil"/>
            </w:tcBorders>
          </w:tcPr>
          <w:p w:rsidR="00AE7D9F" w:rsidRDefault="00AE7D9F">
            <w:pPr>
              <w:pStyle w:val="TableParagraph"/>
              <w:spacing w:line="240" w:lineRule="auto"/>
              <w:rPr>
                <w:sz w:val="18"/>
              </w:rPr>
            </w:pPr>
          </w:p>
        </w:tc>
        <w:tc>
          <w:tcPr>
            <w:tcW w:w="5610" w:type="dxa"/>
            <w:tcBorders>
              <w:top w:val="nil"/>
            </w:tcBorders>
          </w:tcPr>
          <w:p w:rsidR="00AE7D9F" w:rsidRDefault="00AE7D9F">
            <w:pPr>
              <w:pStyle w:val="TableParagraph"/>
              <w:spacing w:line="240" w:lineRule="auto"/>
              <w:rPr>
                <w:sz w:val="18"/>
              </w:rPr>
            </w:pPr>
          </w:p>
        </w:tc>
        <w:tc>
          <w:tcPr>
            <w:tcW w:w="1419" w:type="dxa"/>
            <w:tcBorders>
              <w:top w:val="nil"/>
            </w:tcBorders>
          </w:tcPr>
          <w:p w:rsidR="00AE7D9F" w:rsidRDefault="008A1D86">
            <w:pPr>
              <w:pStyle w:val="TableParagraph"/>
              <w:spacing w:line="234" w:lineRule="exact"/>
              <w:ind w:left="279" w:right="277"/>
              <w:jc w:val="center"/>
            </w:pPr>
            <w:r>
              <w:rPr>
                <w:spacing w:val="-2"/>
              </w:rPr>
              <w:t>разделов</w:t>
            </w:r>
          </w:p>
        </w:tc>
        <w:tc>
          <w:tcPr>
            <w:tcW w:w="1133" w:type="dxa"/>
            <w:tcBorders>
              <w:top w:val="nil"/>
            </w:tcBorders>
          </w:tcPr>
          <w:p w:rsidR="00AE7D9F" w:rsidRDefault="00AE7D9F">
            <w:pPr>
              <w:pStyle w:val="TableParagraph"/>
              <w:spacing w:line="240" w:lineRule="auto"/>
              <w:rPr>
                <w:sz w:val="18"/>
              </w:rPr>
            </w:pPr>
          </w:p>
        </w:tc>
        <w:tc>
          <w:tcPr>
            <w:tcW w:w="850" w:type="dxa"/>
            <w:tcBorders>
              <w:top w:val="nil"/>
            </w:tcBorders>
          </w:tcPr>
          <w:p w:rsidR="00AE7D9F" w:rsidRDefault="00AE7D9F">
            <w:pPr>
              <w:pStyle w:val="TableParagraph"/>
              <w:spacing w:line="240" w:lineRule="auto"/>
              <w:rPr>
                <w:sz w:val="18"/>
              </w:rPr>
            </w:pPr>
          </w:p>
        </w:tc>
      </w:tr>
      <w:tr w:rsidR="00AE7D9F" w:rsidTr="00BE5C80">
        <w:trPr>
          <w:trHeight w:hRule="exact" w:val="290"/>
        </w:trPr>
        <w:tc>
          <w:tcPr>
            <w:tcW w:w="993" w:type="dxa"/>
          </w:tcPr>
          <w:p w:rsidR="00AE7D9F" w:rsidRDefault="008A1D86">
            <w:pPr>
              <w:pStyle w:val="TableParagraph"/>
              <w:ind w:left="102"/>
              <w:rPr>
                <w:sz w:val="24"/>
              </w:rPr>
            </w:pPr>
            <w:r>
              <w:rPr>
                <w:sz w:val="24"/>
              </w:rPr>
              <w:t>1</w:t>
            </w:r>
          </w:p>
        </w:tc>
        <w:tc>
          <w:tcPr>
            <w:tcW w:w="5610" w:type="dxa"/>
          </w:tcPr>
          <w:p w:rsidR="00AE7D9F" w:rsidRDefault="008A1D86">
            <w:pPr>
              <w:pStyle w:val="TableParagraph"/>
              <w:ind w:left="100"/>
              <w:rPr>
                <w:sz w:val="24"/>
              </w:rPr>
            </w:pPr>
            <w:r>
              <w:rPr>
                <w:sz w:val="24"/>
              </w:rPr>
              <w:t>Знакомство</w:t>
            </w:r>
            <w:r>
              <w:rPr>
                <w:spacing w:val="-3"/>
                <w:sz w:val="24"/>
              </w:rPr>
              <w:t xml:space="preserve"> </w:t>
            </w:r>
            <w:r>
              <w:rPr>
                <w:sz w:val="24"/>
              </w:rPr>
              <w:t>с</w:t>
            </w:r>
            <w:r>
              <w:rPr>
                <w:spacing w:val="-3"/>
                <w:sz w:val="24"/>
              </w:rPr>
              <w:t xml:space="preserve"> </w:t>
            </w:r>
            <w:r>
              <w:rPr>
                <w:sz w:val="24"/>
              </w:rPr>
              <w:t>изменениями</w:t>
            </w:r>
            <w:r>
              <w:rPr>
                <w:spacing w:val="-2"/>
                <w:sz w:val="24"/>
              </w:rPr>
              <w:t xml:space="preserve"> </w:t>
            </w:r>
            <w:proofErr w:type="gramStart"/>
            <w:r>
              <w:rPr>
                <w:sz w:val="24"/>
              </w:rPr>
              <w:t>в</w:t>
            </w:r>
            <w:proofErr w:type="gramEnd"/>
            <w:r>
              <w:rPr>
                <w:spacing w:val="-3"/>
                <w:sz w:val="24"/>
              </w:rPr>
              <w:t xml:space="preserve"> </w:t>
            </w:r>
            <w:r>
              <w:rPr>
                <w:spacing w:val="-5"/>
                <w:sz w:val="24"/>
              </w:rPr>
              <w:t>КИМ</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BE5C80">
            <w:pPr>
              <w:pStyle w:val="TableParagraph"/>
              <w:spacing w:line="247" w:lineRule="exact"/>
              <w:ind w:left="129" w:right="129"/>
              <w:jc w:val="center"/>
            </w:pPr>
            <w:r>
              <w:rPr>
                <w:spacing w:val="-4"/>
              </w:rPr>
              <w:t>07</w:t>
            </w:r>
            <w:r w:rsidR="008A1D86">
              <w:rPr>
                <w:spacing w:val="-4"/>
              </w:rPr>
              <w:t>.09</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z w:val="24"/>
              </w:rPr>
              <w:t>2</w:t>
            </w:r>
          </w:p>
        </w:tc>
        <w:tc>
          <w:tcPr>
            <w:tcW w:w="5610" w:type="dxa"/>
          </w:tcPr>
          <w:p w:rsidR="00AE7D9F" w:rsidRDefault="008A1D86">
            <w:pPr>
              <w:pStyle w:val="TableParagraph"/>
              <w:ind w:left="100"/>
              <w:rPr>
                <w:sz w:val="24"/>
              </w:rPr>
            </w:pPr>
            <w:r>
              <w:rPr>
                <w:sz w:val="24"/>
              </w:rPr>
              <w:t>Выполнение</w:t>
            </w:r>
            <w:r>
              <w:rPr>
                <w:spacing w:val="-2"/>
                <w:sz w:val="24"/>
              </w:rPr>
              <w:t xml:space="preserve"> вычислений</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BE5C80">
            <w:pPr>
              <w:pStyle w:val="TableParagraph"/>
              <w:spacing w:line="247" w:lineRule="exact"/>
              <w:ind w:left="129" w:right="129"/>
              <w:jc w:val="center"/>
            </w:pPr>
            <w:r>
              <w:rPr>
                <w:spacing w:val="-2"/>
              </w:rPr>
              <w:t>14</w:t>
            </w:r>
            <w:r w:rsidR="008A1D86">
              <w:rPr>
                <w:spacing w:val="-2"/>
              </w:rPr>
              <w:t>.09</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2"/>
                <w:sz w:val="24"/>
              </w:rPr>
              <w:t>3</w:t>
            </w:r>
          </w:p>
        </w:tc>
        <w:tc>
          <w:tcPr>
            <w:tcW w:w="5610" w:type="dxa"/>
          </w:tcPr>
          <w:p w:rsidR="00AE7D9F" w:rsidRDefault="008A1D86">
            <w:pPr>
              <w:pStyle w:val="TableParagraph"/>
              <w:ind w:left="100"/>
              <w:rPr>
                <w:sz w:val="24"/>
              </w:rPr>
            </w:pPr>
            <w:r>
              <w:rPr>
                <w:sz w:val="24"/>
              </w:rPr>
              <w:t>Построение</w:t>
            </w:r>
            <w:r>
              <w:rPr>
                <w:spacing w:val="-6"/>
                <w:sz w:val="24"/>
              </w:rPr>
              <w:t xml:space="preserve"> </w:t>
            </w:r>
            <w:r>
              <w:rPr>
                <w:sz w:val="24"/>
              </w:rPr>
              <w:t>простейших</w:t>
            </w:r>
            <w:r>
              <w:rPr>
                <w:spacing w:val="-2"/>
                <w:sz w:val="24"/>
              </w:rPr>
              <w:t xml:space="preserve"> </w:t>
            </w:r>
            <w:r>
              <w:rPr>
                <w:sz w:val="24"/>
              </w:rPr>
              <w:t>математических</w:t>
            </w:r>
            <w:r>
              <w:rPr>
                <w:spacing w:val="-2"/>
                <w:sz w:val="24"/>
              </w:rPr>
              <w:t xml:space="preserve"> моделей</w:t>
            </w:r>
          </w:p>
        </w:tc>
        <w:tc>
          <w:tcPr>
            <w:tcW w:w="1419" w:type="dxa"/>
          </w:tcPr>
          <w:p w:rsidR="00AE7D9F" w:rsidRDefault="00BE5C80">
            <w:pPr>
              <w:pStyle w:val="TableParagraph"/>
              <w:ind w:right="1"/>
              <w:jc w:val="center"/>
              <w:rPr>
                <w:sz w:val="24"/>
              </w:rPr>
            </w:pPr>
            <w:r>
              <w:rPr>
                <w:sz w:val="24"/>
              </w:rPr>
              <w:t>1</w:t>
            </w:r>
          </w:p>
        </w:tc>
        <w:tc>
          <w:tcPr>
            <w:tcW w:w="1133" w:type="dxa"/>
          </w:tcPr>
          <w:p w:rsidR="00AE7D9F" w:rsidRDefault="00BE5C80">
            <w:pPr>
              <w:pStyle w:val="TableParagraph"/>
              <w:spacing w:line="247" w:lineRule="exact"/>
              <w:ind w:left="129" w:right="129"/>
              <w:jc w:val="center"/>
            </w:pPr>
            <w:r>
              <w:t>21</w:t>
            </w:r>
            <w:r w:rsidR="008A1D86">
              <w:rPr>
                <w:spacing w:val="-2"/>
              </w:rPr>
              <w:t>.09</w:t>
            </w:r>
          </w:p>
        </w:tc>
        <w:tc>
          <w:tcPr>
            <w:tcW w:w="850" w:type="dxa"/>
          </w:tcPr>
          <w:p w:rsidR="00AE7D9F" w:rsidRDefault="00AE7D9F">
            <w:pPr>
              <w:pStyle w:val="TableParagraph"/>
              <w:spacing w:line="240" w:lineRule="auto"/>
              <w:rPr>
                <w:sz w:val="20"/>
              </w:rPr>
            </w:pPr>
          </w:p>
        </w:tc>
      </w:tr>
      <w:tr w:rsidR="00AE7D9F" w:rsidTr="00BE5C80">
        <w:trPr>
          <w:trHeight w:hRule="exact" w:val="287"/>
        </w:trPr>
        <w:tc>
          <w:tcPr>
            <w:tcW w:w="993" w:type="dxa"/>
          </w:tcPr>
          <w:p w:rsidR="00AE7D9F" w:rsidRDefault="00BE5C80">
            <w:pPr>
              <w:pStyle w:val="TableParagraph"/>
              <w:spacing w:line="258" w:lineRule="exact"/>
              <w:ind w:left="102"/>
              <w:rPr>
                <w:sz w:val="24"/>
              </w:rPr>
            </w:pPr>
            <w:r>
              <w:rPr>
                <w:sz w:val="24"/>
              </w:rPr>
              <w:t>4</w:t>
            </w:r>
          </w:p>
        </w:tc>
        <w:tc>
          <w:tcPr>
            <w:tcW w:w="5610" w:type="dxa"/>
          </w:tcPr>
          <w:p w:rsidR="00AE7D9F" w:rsidRDefault="008A1D86">
            <w:pPr>
              <w:pStyle w:val="TableParagraph"/>
              <w:spacing w:line="258" w:lineRule="exact"/>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spacing w:line="258" w:lineRule="exact"/>
              <w:ind w:right="1"/>
              <w:jc w:val="center"/>
              <w:rPr>
                <w:sz w:val="24"/>
              </w:rPr>
            </w:pPr>
            <w:r>
              <w:rPr>
                <w:sz w:val="24"/>
              </w:rPr>
              <w:t>1</w:t>
            </w:r>
          </w:p>
        </w:tc>
        <w:tc>
          <w:tcPr>
            <w:tcW w:w="1133" w:type="dxa"/>
          </w:tcPr>
          <w:p w:rsidR="00AE7D9F" w:rsidRDefault="00BE5C80">
            <w:pPr>
              <w:pStyle w:val="TableParagraph"/>
              <w:spacing w:line="247" w:lineRule="exact"/>
              <w:ind w:left="129" w:right="129"/>
              <w:jc w:val="center"/>
            </w:pPr>
            <w:r>
              <w:rPr>
                <w:spacing w:val="-4"/>
              </w:rPr>
              <w:t>28</w:t>
            </w:r>
            <w:r w:rsidR="008A1D86">
              <w:rPr>
                <w:spacing w:val="-4"/>
              </w:rPr>
              <w:t>.</w:t>
            </w:r>
            <w:r>
              <w:rPr>
                <w:spacing w:val="-4"/>
              </w:rPr>
              <w:t>09</w:t>
            </w:r>
          </w:p>
        </w:tc>
        <w:tc>
          <w:tcPr>
            <w:tcW w:w="850" w:type="dxa"/>
          </w:tcPr>
          <w:p w:rsidR="00AE7D9F" w:rsidRDefault="00AE7D9F">
            <w:pPr>
              <w:pStyle w:val="TableParagraph"/>
              <w:spacing w:line="240" w:lineRule="auto"/>
              <w:rPr>
                <w:sz w:val="20"/>
              </w:rPr>
            </w:pPr>
          </w:p>
        </w:tc>
      </w:tr>
      <w:tr w:rsidR="00AE7D9F" w:rsidTr="00BE5C80">
        <w:trPr>
          <w:trHeight w:hRule="exact" w:val="564"/>
        </w:trPr>
        <w:tc>
          <w:tcPr>
            <w:tcW w:w="993" w:type="dxa"/>
          </w:tcPr>
          <w:p w:rsidR="00AE7D9F" w:rsidRDefault="00BE5C80">
            <w:pPr>
              <w:pStyle w:val="TableParagraph"/>
              <w:spacing w:line="270" w:lineRule="exact"/>
              <w:ind w:left="102"/>
              <w:rPr>
                <w:sz w:val="24"/>
              </w:rPr>
            </w:pPr>
            <w:r>
              <w:rPr>
                <w:sz w:val="24"/>
              </w:rPr>
              <w:t>5-</w:t>
            </w:r>
            <w:r w:rsidR="008A1D86">
              <w:rPr>
                <w:sz w:val="24"/>
              </w:rPr>
              <w:t>6</w:t>
            </w:r>
          </w:p>
        </w:tc>
        <w:tc>
          <w:tcPr>
            <w:tcW w:w="5610" w:type="dxa"/>
          </w:tcPr>
          <w:p w:rsidR="00AE7D9F" w:rsidRDefault="008A1D86">
            <w:pPr>
              <w:pStyle w:val="TableParagraph"/>
              <w:spacing w:line="270" w:lineRule="exact"/>
              <w:ind w:left="100"/>
              <w:rPr>
                <w:sz w:val="24"/>
              </w:rPr>
            </w:pPr>
            <w:r>
              <w:rPr>
                <w:sz w:val="24"/>
              </w:rPr>
              <w:t>Исследование</w:t>
            </w:r>
            <w:r>
              <w:rPr>
                <w:spacing w:val="-4"/>
                <w:sz w:val="24"/>
              </w:rPr>
              <w:t xml:space="preserve"> </w:t>
            </w:r>
            <w:r>
              <w:rPr>
                <w:sz w:val="24"/>
              </w:rPr>
              <w:t>простейших</w:t>
            </w:r>
            <w:r>
              <w:rPr>
                <w:spacing w:val="-1"/>
                <w:sz w:val="24"/>
              </w:rPr>
              <w:t xml:space="preserve"> </w:t>
            </w:r>
            <w:r>
              <w:rPr>
                <w:spacing w:val="-2"/>
                <w:sz w:val="24"/>
              </w:rPr>
              <w:t>математических</w:t>
            </w:r>
          </w:p>
          <w:p w:rsidR="00AE7D9F" w:rsidRDefault="008A1D86">
            <w:pPr>
              <w:pStyle w:val="TableParagraph"/>
              <w:spacing w:line="264" w:lineRule="exact"/>
              <w:ind w:left="100"/>
              <w:rPr>
                <w:sz w:val="24"/>
              </w:rPr>
            </w:pPr>
            <w:r>
              <w:rPr>
                <w:spacing w:val="-2"/>
                <w:sz w:val="24"/>
              </w:rPr>
              <w:t>моделей.</w:t>
            </w:r>
          </w:p>
        </w:tc>
        <w:tc>
          <w:tcPr>
            <w:tcW w:w="1419" w:type="dxa"/>
          </w:tcPr>
          <w:p w:rsidR="00AE7D9F" w:rsidRDefault="00BE5C80">
            <w:pPr>
              <w:pStyle w:val="TableParagraph"/>
              <w:spacing w:line="270" w:lineRule="exact"/>
              <w:ind w:right="1"/>
              <w:jc w:val="center"/>
              <w:rPr>
                <w:sz w:val="24"/>
              </w:rPr>
            </w:pPr>
            <w:r>
              <w:rPr>
                <w:sz w:val="24"/>
              </w:rPr>
              <w:t>2</w:t>
            </w:r>
          </w:p>
        </w:tc>
        <w:tc>
          <w:tcPr>
            <w:tcW w:w="1133" w:type="dxa"/>
          </w:tcPr>
          <w:p w:rsidR="00BE5C80" w:rsidRDefault="00BE5C80">
            <w:pPr>
              <w:pStyle w:val="TableParagraph"/>
              <w:spacing w:line="249" w:lineRule="exact"/>
              <w:ind w:left="129" w:right="129"/>
              <w:jc w:val="center"/>
              <w:rPr>
                <w:spacing w:val="-2"/>
              </w:rPr>
            </w:pPr>
            <w:r>
              <w:rPr>
                <w:spacing w:val="-2"/>
              </w:rPr>
              <w:t>05</w:t>
            </w:r>
            <w:r w:rsidR="008A1D86">
              <w:rPr>
                <w:spacing w:val="-2"/>
              </w:rPr>
              <w:t>.10</w:t>
            </w:r>
          </w:p>
          <w:p w:rsidR="00AE7D9F" w:rsidRDefault="00BE5C80" w:rsidP="00BE5C80">
            <w:pPr>
              <w:pStyle w:val="TableParagraph"/>
              <w:spacing w:line="249" w:lineRule="exact"/>
              <w:ind w:left="129" w:right="129"/>
            </w:pPr>
            <w:r>
              <w:rPr>
                <w:spacing w:val="-2"/>
              </w:rPr>
              <w:t xml:space="preserve">   12.10</w:t>
            </w:r>
          </w:p>
        </w:tc>
        <w:tc>
          <w:tcPr>
            <w:tcW w:w="850" w:type="dxa"/>
          </w:tcPr>
          <w:p w:rsidR="00AE7D9F" w:rsidRDefault="00AE7D9F">
            <w:pPr>
              <w:pStyle w:val="TableParagraph"/>
              <w:spacing w:line="240" w:lineRule="auto"/>
            </w:pPr>
          </w:p>
        </w:tc>
      </w:tr>
      <w:tr w:rsidR="00AE7D9F" w:rsidTr="00BE5C80">
        <w:trPr>
          <w:trHeight w:hRule="exact" w:val="288"/>
        </w:trPr>
        <w:tc>
          <w:tcPr>
            <w:tcW w:w="993" w:type="dxa"/>
          </w:tcPr>
          <w:p w:rsidR="00AE7D9F" w:rsidRDefault="008A1D86">
            <w:pPr>
              <w:pStyle w:val="TableParagraph"/>
              <w:spacing w:line="259" w:lineRule="exact"/>
              <w:ind w:left="102"/>
              <w:rPr>
                <w:sz w:val="24"/>
              </w:rPr>
            </w:pPr>
            <w:r>
              <w:rPr>
                <w:spacing w:val="-2"/>
                <w:sz w:val="24"/>
              </w:rPr>
              <w:t>7</w:t>
            </w:r>
          </w:p>
        </w:tc>
        <w:tc>
          <w:tcPr>
            <w:tcW w:w="5610" w:type="dxa"/>
          </w:tcPr>
          <w:p w:rsidR="00AE7D9F" w:rsidRDefault="008A1D86">
            <w:pPr>
              <w:pStyle w:val="TableParagraph"/>
              <w:spacing w:line="259" w:lineRule="exact"/>
              <w:ind w:left="100"/>
              <w:rPr>
                <w:sz w:val="24"/>
              </w:rPr>
            </w:pPr>
            <w:r>
              <w:rPr>
                <w:sz w:val="24"/>
              </w:rPr>
              <w:t>Выполнение</w:t>
            </w:r>
            <w:r>
              <w:rPr>
                <w:spacing w:val="-3"/>
                <w:sz w:val="24"/>
              </w:rPr>
              <w:t xml:space="preserve"> </w:t>
            </w:r>
            <w:r>
              <w:rPr>
                <w:spacing w:val="-2"/>
                <w:sz w:val="24"/>
              </w:rPr>
              <w:t>преобразований.</w:t>
            </w:r>
          </w:p>
        </w:tc>
        <w:tc>
          <w:tcPr>
            <w:tcW w:w="1419" w:type="dxa"/>
          </w:tcPr>
          <w:p w:rsidR="00AE7D9F" w:rsidRDefault="008A1D86">
            <w:pPr>
              <w:pStyle w:val="TableParagraph"/>
              <w:spacing w:line="259" w:lineRule="exact"/>
              <w:ind w:right="1"/>
              <w:jc w:val="center"/>
              <w:rPr>
                <w:sz w:val="24"/>
              </w:rPr>
            </w:pPr>
            <w:r>
              <w:rPr>
                <w:sz w:val="24"/>
              </w:rPr>
              <w:t>2</w:t>
            </w:r>
          </w:p>
        </w:tc>
        <w:tc>
          <w:tcPr>
            <w:tcW w:w="1133" w:type="dxa"/>
          </w:tcPr>
          <w:p w:rsidR="00AE7D9F" w:rsidRDefault="00BE5C80">
            <w:pPr>
              <w:pStyle w:val="TableParagraph"/>
              <w:spacing w:line="247" w:lineRule="exact"/>
              <w:ind w:left="127" w:right="129"/>
              <w:jc w:val="center"/>
            </w:pPr>
            <w:r>
              <w:rPr>
                <w:spacing w:val="-2"/>
              </w:rPr>
              <w:t>19</w:t>
            </w:r>
            <w:r w:rsidR="008A1D86">
              <w:rPr>
                <w:spacing w:val="-2"/>
              </w:rPr>
              <w:t>.10</w:t>
            </w:r>
          </w:p>
        </w:tc>
        <w:tc>
          <w:tcPr>
            <w:tcW w:w="850" w:type="dxa"/>
          </w:tcPr>
          <w:p w:rsidR="00AE7D9F" w:rsidRDefault="00AE7D9F">
            <w:pPr>
              <w:pStyle w:val="TableParagraph"/>
              <w:spacing w:line="240" w:lineRule="auto"/>
              <w:rPr>
                <w:sz w:val="20"/>
              </w:rPr>
            </w:pPr>
          </w:p>
        </w:tc>
      </w:tr>
      <w:tr w:rsidR="00AE7D9F" w:rsidTr="000366E4">
        <w:trPr>
          <w:trHeight w:hRule="exact" w:val="514"/>
        </w:trPr>
        <w:tc>
          <w:tcPr>
            <w:tcW w:w="993" w:type="dxa"/>
          </w:tcPr>
          <w:p w:rsidR="00AE7D9F" w:rsidRDefault="00BE5C80">
            <w:pPr>
              <w:pStyle w:val="TableParagraph"/>
              <w:ind w:left="102"/>
              <w:rPr>
                <w:sz w:val="24"/>
              </w:rPr>
            </w:pPr>
            <w:r>
              <w:rPr>
                <w:sz w:val="24"/>
              </w:rPr>
              <w:t>8-</w:t>
            </w:r>
            <w:r w:rsidR="008A1D86">
              <w:rPr>
                <w:sz w:val="24"/>
              </w:rPr>
              <w:t>9</w:t>
            </w:r>
          </w:p>
          <w:p w:rsidR="000366E4" w:rsidRDefault="000366E4">
            <w:pPr>
              <w:pStyle w:val="TableParagraph"/>
              <w:ind w:left="102"/>
              <w:rPr>
                <w:sz w:val="24"/>
              </w:rPr>
            </w:pPr>
          </w:p>
          <w:p w:rsidR="000366E4" w:rsidRDefault="000366E4">
            <w:pPr>
              <w:pStyle w:val="TableParagraph"/>
              <w:ind w:left="102"/>
              <w:rPr>
                <w:sz w:val="24"/>
              </w:rPr>
            </w:pPr>
          </w:p>
          <w:p w:rsidR="000366E4" w:rsidRDefault="000366E4">
            <w:pPr>
              <w:pStyle w:val="TableParagraph"/>
              <w:ind w:left="102"/>
              <w:rPr>
                <w:sz w:val="24"/>
              </w:rPr>
            </w:pPr>
          </w:p>
        </w:tc>
        <w:tc>
          <w:tcPr>
            <w:tcW w:w="5610" w:type="dxa"/>
          </w:tcPr>
          <w:p w:rsidR="00AE7D9F" w:rsidRDefault="008A1D86">
            <w:pPr>
              <w:pStyle w:val="TableParagraph"/>
              <w:ind w:left="100"/>
              <w:rPr>
                <w:sz w:val="24"/>
              </w:rPr>
            </w:pPr>
            <w:r>
              <w:rPr>
                <w:sz w:val="24"/>
              </w:rPr>
              <w:t>Тренировочное</w:t>
            </w:r>
            <w:r>
              <w:rPr>
                <w:spacing w:val="-3"/>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BE5C80" w:rsidRDefault="00BE5C80">
            <w:pPr>
              <w:pStyle w:val="TableParagraph"/>
              <w:spacing w:line="249" w:lineRule="exact"/>
              <w:ind w:left="129" w:right="129"/>
              <w:jc w:val="center"/>
              <w:rPr>
                <w:spacing w:val="-2"/>
              </w:rPr>
            </w:pPr>
            <w:r>
              <w:rPr>
                <w:spacing w:val="-2"/>
              </w:rPr>
              <w:t>26.10</w:t>
            </w:r>
          </w:p>
          <w:p w:rsidR="000366E4" w:rsidRDefault="000366E4">
            <w:pPr>
              <w:pStyle w:val="TableParagraph"/>
              <w:spacing w:line="249" w:lineRule="exact"/>
              <w:ind w:left="129" w:right="129"/>
              <w:jc w:val="center"/>
              <w:rPr>
                <w:spacing w:val="-2"/>
              </w:rPr>
            </w:pPr>
            <w:r>
              <w:rPr>
                <w:spacing w:val="-2"/>
              </w:rPr>
              <w:t>09.11</w:t>
            </w:r>
          </w:p>
          <w:p w:rsidR="000366E4" w:rsidRDefault="000366E4">
            <w:pPr>
              <w:pStyle w:val="TableParagraph"/>
              <w:spacing w:line="249" w:lineRule="exact"/>
              <w:ind w:left="129" w:right="129"/>
              <w:jc w:val="center"/>
              <w:rPr>
                <w:spacing w:val="-2"/>
              </w:rPr>
            </w:pPr>
          </w:p>
          <w:p w:rsidR="000366E4" w:rsidRDefault="000366E4">
            <w:pPr>
              <w:pStyle w:val="TableParagraph"/>
              <w:spacing w:line="249" w:lineRule="exact"/>
              <w:ind w:left="129" w:right="129"/>
              <w:jc w:val="center"/>
              <w:rPr>
                <w:spacing w:val="-2"/>
              </w:rPr>
            </w:pPr>
          </w:p>
          <w:p w:rsidR="000366E4" w:rsidRDefault="000366E4">
            <w:pPr>
              <w:pStyle w:val="TableParagraph"/>
              <w:spacing w:line="249" w:lineRule="exact"/>
              <w:ind w:left="129" w:right="129"/>
              <w:jc w:val="center"/>
              <w:rPr>
                <w:spacing w:val="-2"/>
              </w:rPr>
            </w:pPr>
          </w:p>
          <w:p w:rsidR="000366E4" w:rsidRDefault="000366E4">
            <w:pPr>
              <w:pStyle w:val="TableParagraph"/>
              <w:spacing w:line="249" w:lineRule="exact"/>
              <w:ind w:left="129" w:right="129"/>
              <w:jc w:val="center"/>
              <w:rPr>
                <w:spacing w:val="-2"/>
              </w:rPr>
            </w:pPr>
          </w:p>
          <w:p w:rsidR="00AE7D9F" w:rsidRDefault="008A1D86">
            <w:pPr>
              <w:pStyle w:val="TableParagraph"/>
              <w:spacing w:line="249" w:lineRule="exact"/>
              <w:ind w:left="129" w:right="129"/>
              <w:jc w:val="center"/>
            </w:pPr>
            <w:r>
              <w:rPr>
                <w:spacing w:val="-2"/>
              </w:rPr>
              <w:t>10.11</w:t>
            </w:r>
          </w:p>
        </w:tc>
        <w:tc>
          <w:tcPr>
            <w:tcW w:w="850" w:type="dxa"/>
          </w:tcPr>
          <w:p w:rsidR="00AE7D9F" w:rsidRDefault="00AE7D9F">
            <w:pPr>
              <w:pStyle w:val="TableParagraph"/>
              <w:spacing w:line="240" w:lineRule="auto"/>
              <w:rPr>
                <w:sz w:val="20"/>
              </w:rPr>
            </w:pPr>
          </w:p>
          <w:p w:rsidR="00BE5C80" w:rsidRDefault="00BE5C80">
            <w:pPr>
              <w:pStyle w:val="TableParagraph"/>
              <w:spacing w:line="240" w:lineRule="auto"/>
              <w:rPr>
                <w:sz w:val="20"/>
              </w:rPr>
            </w:pPr>
          </w:p>
          <w:p w:rsidR="00BE5C80" w:rsidRDefault="00BE5C80">
            <w:pPr>
              <w:pStyle w:val="TableParagraph"/>
              <w:spacing w:line="240" w:lineRule="auto"/>
              <w:rPr>
                <w:sz w:val="20"/>
              </w:rPr>
            </w:pPr>
          </w:p>
          <w:p w:rsidR="00BE5C80" w:rsidRDefault="00BE5C80">
            <w:pPr>
              <w:pStyle w:val="TableParagraph"/>
              <w:spacing w:line="240" w:lineRule="auto"/>
              <w:rPr>
                <w:sz w:val="20"/>
              </w:rPr>
            </w:pPr>
          </w:p>
          <w:p w:rsidR="00BE5C80" w:rsidRDefault="00BE5C80">
            <w:pPr>
              <w:pStyle w:val="TableParagraph"/>
              <w:spacing w:line="240" w:lineRule="auto"/>
              <w:rPr>
                <w:sz w:val="20"/>
              </w:rPr>
            </w:pPr>
          </w:p>
          <w:p w:rsidR="00BE5C80" w:rsidRDefault="00BE5C80">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10</w:t>
            </w:r>
          </w:p>
        </w:tc>
        <w:tc>
          <w:tcPr>
            <w:tcW w:w="5610" w:type="dxa"/>
          </w:tcPr>
          <w:p w:rsidR="00AE7D9F" w:rsidRDefault="008A1D86">
            <w:pPr>
              <w:pStyle w:val="TableParagraph"/>
              <w:ind w:left="100"/>
              <w:rPr>
                <w:sz w:val="24"/>
              </w:rPr>
            </w:pPr>
            <w:r>
              <w:rPr>
                <w:sz w:val="24"/>
              </w:rPr>
              <w:t>Преобразование</w:t>
            </w:r>
            <w:r>
              <w:rPr>
                <w:spacing w:val="-7"/>
                <w:sz w:val="24"/>
              </w:rPr>
              <w:t xml:space="preserve"> </w:t>
            </w:r>
            <w:r>
              <w:rPr>
                <w:sz w:val="24"/>
              </w:rPr>
              <w:t>алгебраических</w:t>
            </w:r>
            <w:r>
              <w:rPr>
                <w:spacing w:val="-3"/>
                <w:sz w:val="24"/>
              </w:rPr>
              <w:t xml:space="preserve"> </w:t>
            </w:r>
            <w:r>
              <w:rPr>
                <w:spacing w:val="-2"/>
                <w:sz w:val="24"/>
              </w:rPr>
              <w:t>выражений.</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2"/>
              </w:rPr>
              <w:t>16</w:t>
            </w:r>
            <w:r w:rsidR="008A1D86">
              <w:rPr>
                <w:spacing w:val="-2"/>
              </w:rPr>
              <w:t>.11</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11</w:t>
            </w:r>
          </w:p>
        </w:tc>
        <w:tc>
          <w:tcPr>
            <w:tcW w:w="5610" w:type="dxa"/>
          </w:tcPr>
          <w:p w:rsidR="00AE7D9F" w:rsidRDefault="008A1D86">
            <w:pPr>
              <w:pStyle w:val="TableParagraph"/>
              <w:ind w:left="100"/>
              <w:rPr>
                <w:sz w:val="24"/>
              </w:rPr>
            </w:pPr>
            <w:r>
              <w:rPr>
                <w:sz w:val="24"/>
              </w:rPr>
              <w:t>Исследование</w:t>
            </w:r>
            <w:r>
              <w:rPr>
                <w:spacing w:val="-4"/>
                <w:sz w:val="24"/>
              </w:rPr>
              <w:t xml:space="preserve"> </w:t>
            </w:r>
            <w:r>
              <w:rPr>
                <w:spacing w:val="-2"/>
                <w:sz w:val="24"/>
              </w:rPr>
              <w:t>уравнений.</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2"/>
              </w:rPr>
              <w:t>23</w:t>
            </w:r>
            <w:r w:rsidR="008A1D86">
              <w:rPr>
                <w:spacing w:val="-2"/>
              </w:rPr>
              <w:t>.11</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12</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30</w:t>
            </w:r>
            <w:r w:rsidR="008A1D86">
              <w:rPr>
                <w:spacing w:val="-4"/>
              </w:rPr>
              <w:t>.1</w:t>
            </w:r>
            <w:r>
              <w:rPr>
                <w:spacing w:val="-4"/>
              </w:rPr>
              <w:t>1</w:t>
            </w:r>
          </w:p>
        </w:tc>
        <w:tc>
          <w:tcPr>
            <w:tcW w:w="850" w:type="dxa"/>
          </w:tcPr>
          <w:p w:rsidR="00AE7D9F" w:rsidRDefault="00AE7D9F">
            <w:pPr>
              <w:pStyle w:val="TableParagraph"/>
              <w:spacing w:line="240" w:lineRule="auto"/>
              <w:rPr>
                <w:sz w:val="20"/>
              </w:rPr>
            </w:pPr>
          </w:p>
        </w:tc>
      </w:tr>
      <w:tr w:rsidR="00AE7D9F" w:rsidTr="00747005">
        <w:trPr>
          <w:trHeight w:hRule="exact" w:val="533"/>
        </w:trPr>
        <w:tc>
          <w:tcPr>
            <w:tcW w:w="993" w:type="dxa"/>
          </w:tcPr>
          <w:p w:rsidR="00AE7D9F" w:rsidRDefault="008A1D86">
            <w:pPr>
              <w:pStyle w:val="TableParagraph"/>
              <w:ind w:left="102"/>
              <w:rPr>
                <w:spacing w:val="-7"/>
                <w:sz w:val="24"/>
              </w:rPr>
            </w:pPr>
            <w:r>
              <w:rPr>
                <w:spacing w:val="-2"/>
                <w:sz w:val="24"/>
              </w:rPr>
              <w:t>13-</w:t>
            </w:r>
            <w:r>
              <w:rPr>
                <w:spacing w:val="-7"/>
                <w:sz w:val="24"/>
              </w:rPr>
              <w:t>14</w:t>
            </w:r>
          </w:p>
          <w:p w:rsidR="00747005" w:rsidRDefault="00747005">
            <w:pPr>
              <w:pStyle w:val="TableParagraph"/>
              <w:ind w:left="102"/>
              <w:rPr>
                <w:spacing w:val="-7"/>
                <w:sz w:val="24"/>
              </w:rPr>
            </w:pPr>
          </w:p>
          <w:p w:rsidR="00747005" w:rsidRDefault="00747005">
            <w:pPr>
              <w:pStyle w:val="TableParagraph"/>
              <w:ind w:left="102"/>
              <w:rPr>
                <w:spacing w:val="-7"/>
                <w:sz w:val="24"/>
              </w:rPr>
            </w:pPr>
          </w:p>
          <w:p w:rsidR="00747005" w:rsidRDefault="00747005">
            <w:pPr>
              <w:pStyle w:val="TableParagraph"/>
              <w:ind w:left="102"/>
              <w:rPr>
                <w:sz w:val="24"/>
              </w:rPr>
            </w:pPr>
          </w:p>
        </w:tc>
        <w:tc>
          <w:tcPr>
            <w:tcW w:w="5610" w:type="dxa"/>
          </w:tcPr>
          <w:p w:rsidR="00AE7D9F" w:rsidRDefault="008A1D86">
            <w:pPr>
              <w:pStyle w:val="TableParagraph"/>
              <w:ind w:left="100"/>
              <w:rPr>
                <w:sz w:val="24"/>
              </w:rPr>
            </w:pPr>
            <w:r>
              <w:rPr>
                <w:sz w:val="24"/>
              </w:rPr>
              <w:t>Исследование</w:t>
            </w:r>
            <w:r>
              <w:rPr>
                <w:spacing w:val="-6"/>
                <w:sz w:val="24"/>
              </w:rPr>
              <w:t xml:space="preserve"> </w:t>
            </w:r>
            <w:r>
              <w:rPr>
                <w:spacing w:val="-2"/>
                <w:sz w:val="24"/>
              </w:rPr>
              <w:t>неравенств.</w:t>
            </w:r>
          </w:p>
        </w:tc>
        <w:tc>
          <w:tcPr>
            <w:tcW w:w="1419" w:type="dxa"/>
          </w:tcPr>
          <w:p w:rsidR="00AE7D9F" w:rsidRDefault="008A1D86">
            <w:pPr>
              <w:pStyle w:val="TableParagraph"/>
              <w:ind w:right="1"/>
              <w:jc w:val="center"/>
              <w:rPr>
                <w:sz w:val="24"/>
              </w:rPr>
            </w:pPr>
            <w:r>
              <w:rPr>
                <w:sz w:val="24"/>
              </w:rPr>
              <w:t>2</w:t>
            </w:r>
          </w:p>
        </w:tc>
        <w:tc>
          <w:tcPr>
            <w:tcW w:w="1133" w:type="dxa"/>
          </w:tcPr>
          <w:p w:rsidR="00AE7D9F" w:rsidRDefault="00747005">
            <w:pPr>
              <w:pStyle w:val="TableParagraph"/>
              <w:spacing w:line="247" w:lineRule="exact"/>
              <w:ind w:left="127" w:right="129"/>
              <w:jc w:val="center"/>
              <w:rPr>
                <w:spacing w:val="-2"/>
              </w:rPr>
            </w:pPr>
            <w:r>
              <w:rPr>
                <w:spacing w:val="-2"/>
              </w:rPr>
              <w:t>07</w:t>
            </w:r>
            <w:r w:rsidR="008A1D86">
              <w:rPr>
                <w:spacing w:val="-2"/>
              </w:rPr>
              <w:t>.12</w:t>
            </w:r>
          </w:p>
          <w:p w:rsidR="00747005" w:rsidRDefault="00747005">
            <w:pPr>
              <w:pStyle w:val="TableParagraph"/>
              <w:spacing w:line="247" w:lineRule="exact"/>
              <w:ind w:left="127" w:right="129"/>
              <w:jc w:val="center"/>
              <w:rPr>
                <w:spacing w:val="-2"/>
              </w:rPr>
            </w:pPr>
            <w:r>
              <w:rPr>
                <w:spacing w:val="-2"/>
              </w:rPr>
              <w:t>14.12</w:t>
            </w:r>
          </w:p>
          <w:p w:rsidR="00747005" w:rsidRDefault="00747005">
            <w:pPr>
              <w:pStyle w:val="TableParagraph"/>
              <w:spacing w:line="247" w:lineRule="exact"/>
              <w:ind w:left="127" w:right="129"/>
              <w:jc w:val="center"/>
              <w:rPr>
                <w:spacing w:val="-2"/>
              </w:rPr>
            </w:pPr>
          </w:p>
          <w:p w:rsidR="00747005" w:rsidRDefault="00747005">
            <w:pPr>
              <w:pStyle w:val="TableParagraph"/>
              <w:spacing w:line="247" w:lineRule="exact"/>
              <w:ind w:left="127" w:right="129"/>
              <w:jc w:val="center"/>
              <w:rPr>
                <w:spacing w:val="-2"/>
              </w:rPr>
            </w:pPr>
          </w:p>
          <w:p w:rsidR="00747005" w:rsidRDefault="00747005">
            <w:pPr>
              <w:pStyle w:val="TableParagraph"/>
              <w:spacing w:line="247" w:lineRule="exact"/>
              <w:ind w:left="127" w:right="129"/>
              <w:jc w:val="center"/>
              <w:rPr>
                <w:spacing w:val="-2"/>
              </w:rPr>
            </w:pPr>
          </w:p>
          <w:p w:rsidR="00747005" w:rsidRDefault="00747005">
            <w:pPr>
              <w:pStyle w:val="TableParagraph"/>
              <w:spacing w:line="247" w:lineRule="exact"/>
              <w:ind w:left="127" w:right="129"/>
              <w:jc w:val="center"/>
              <w:rPr>
                <w:spacing w:val="-2"/>
              </w:rPr>
            </w:pPr>
          </w:p>
          <w:p w:rsidR="00747005" w:rsidRDefault="00747005">
            <w:pPr>
              <w:pStyle w:val="TableParagraph"/>
              <w:spacing w:line="247" w:lineRule="exact"/>
              <w:ind w:left="127" w:right="129"/>
              <w:jc w:val="center"/>
            </w:pPr>
          </w:p>
        </w:tc>
        <w:tc>
          <w:tcPr>
            <w:tcW w:w="850" w:type="dxa"/>
          </w:tcPr>
          <w:p w:rsidR="00AE7D9F" w:rsidRDefault="00AE7D9F">
            <w:pPr>
              <w:pStyle w:val="TableParagraph"/>
              <w:spacing w:line="240" w:lineRule="auto"/>
              <w:rPr>
                <w:sz w:val="20"/>
              </w:rPr>
            </w:pPr>
          </w:p>
        </w:tc>
      </w:tr>
      <w:tr w:rsidR="00AE7D9F" w:rsidTr="00BE5C80">
        <w:trPr>
          <w:trHeight w:hRule="exact" w:val="287"/>
        </w:trPr>
        <w:tc>
          <w:tcPr>
            <w:tcW w:w="993" w:type="dxa"/>
          </w:tcPr>
          <w:p w:rsidR="00AE7D9F" w:rsidRDefault="008A1D86">
            <w:pPr>
              <w:pStyle w:val="TableParagraph"/>
              <w:spacing w:line="258" w:lineRule="exact"/>
              <w:ind w:left="102"/>
              <w:rPr>
                <w:sz w:val="24"/>
              </w:rPr>
            </w:pPr>
            <w:r>
              <w:rPr>
                <w:spacing w:val="-5"/>
                <w:sz w:val="24"/>
              </w:rPr>
              <w:t>15</w:t>
            </w:r>
          </w:p>
        </w:tc>
        <w:tc>
          <w:tcPr>
            <w:tcW w:w="5610" w:type="dxa"/>
          </w:tcPr>
          <w:p w:rsidR="00AE7D9F" w:rsidRDefault="008A1D86">
            <w:pPr>
              <w:pStyle w:val="TableParagraph"/>
              <w:spacing w:line="258" w:lineRule="exact"/>
              <w:ind w:left="100"/>
              <w:rPr>
                <w:sz w:val="24"/>
              </w:rPr>
            </w:pPr>
            <w:r>
              <w:rPr>
                <w:sz w:val="24"/>
              </w:rPr>
              <w:t>Исследование</w:t>
            </w:r>
            <w:r>
              <w:rPr>
                <w:spacing w:val="-5"/>
                <w:sz w:val="24"/>
              </w:rPr>
              <w:t xml:space="preserve"> </w:t>
            </w:r>
            <w:r>
              <w:rPr>
                <w:sz w:val="24"/>
              </w:rPr>
              <w:t>систем уравнений и</w:t>
            </w:r>
            <w:r>
              <w:rPr>
                <w:spacing w:val="-5"/>
                <w:sz w:val="24"/>
              </w:rPr>
              <w:t xml:space="preserve"> </w:t>
            </w:r>
            <w:r>
              <w:rPr>
                <w:spacing w:val="-2"/>
                <w:sz w:val="24"/>
              </w:rPr>
              <w:t>неравенств</w:t>
            </w:r>
          </w:p>
        </w:tc>
        <w:tc>
          <w:tcPr>
            <w:tcW w:w="1419" w:type="dxa"/>
          </w:tcPr>
          <w:p w:rsidR="00AE7D9F" w:rsidRDefault="008A1D86">
            <w:pPr>
              <w:pStyle w:val="TableParagraph"/>
              <w:spacing w:line="258" w:lineRule="exact"/>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2"/>
              </w:rPr>
              <w:t>28</w:t>
            </w:r>
            <w:r w:rsidR="008A1D86">
              <w:rPr>
                <w:spacing w:val="-2"/>
              </w:rPr>
              <w:t>.12</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16</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9" w:lineRule="exact"/>
              <w:ind w:left="129" w:right="129"/>
              <w:jc w:val="center"/>
            </w:pPr>
            <w:r>
              <w:rPr>
                <w:spacing w:val="-2"/>
              </w:rPr>
              <w:t>11.01.22</w:t>
            </w:r>
          </w:p>
        </w:tc>
        <w:tc>
          <w:tcPr>
            <w:tcW w:w="850" w:type="dxa"/>
          </w:tcPr>
          <w:p w:rsidR="00AE7D9F" w:rsidRDefault="00AE7D9F">
            <w:pPr>
              <w:pStyle w:val="TableParagraph"/>
              <w:spacing w:line="240" w:lineRule="auto"/>
              <w:rPr>
                <w:sz w:val="20"/>
              </w:rPr>
            </w:pPr>
          </w:p>
        </w:tc>
      </w:tr>
      <w:tr w:rsidR="00AE7D9F" w:rsidTr="00747005">
        <w:trPr>
          <w:trHeight w:hRule="exact" w:val="549"/>
        </w:trPr>
        <w:tc>
          <w:tcPr>
            <w:tcW w:w="993" w:type="dxa"/>
          </w:tcPr>
          <w:p w:rsidR="00AE7D9F" w:rsidRDefault="008A1D86">
            <w:pPr>
              <w:pStyle w:val="TableParagraph"/>
              <w:ind w:left="102"/>
              <w:rPr>
                <w:sz w:val="24"/>
              </w:rPr>
            </w:pPr>
            <w:r>
              <w:rPr>
                <w:spacing w:val="-2"/>
                <w:sz w:val="24"/>
              </w:rPr>
              <w:t>17-</w:t>
            </w:r>
            <w:r>
              <w:rPr>
                <w:spacing w:val="-7"/>
                <w:sz w:val="24"/>
              </w:rPr>
              <w:t>18</w:t>
            </w:r>
          </w:p>
        </w:tc>
        <w:tc>
          <w:tcPr>
            <w:tcW w:w="5610" w:type="dxa"/>
          </w:tcPr>
          <w:p w:rsidR="00AE7D9F" w:rsidRDefault="008A1D86">
            <w:pPr>
              <w:pStyle w:val="TableParagraph"/>
              <w:ind w:left="100"/>
              <w:rPr>
                <w:sz w:val="24"/>
              </w:rPr>
            </w:pPr>
            <w:r>
              <w:rPr>
                <w:sz w:val="24"/>
              </w:rPr>
              <w:t>Работа</w:t>
            </w:r>
            <w:r>
              <w:rPr>
                <w:spacing w:val="-3"/>
                <w:sz w:val="24"/>
              </w:rPr>
              <w:t xml:space="preserve"> </w:t>
            </w:r>
            <w:r>
              <w:rPr>
                <w:sz w:val="24"/>
              </w:rPr>
              <w:t>со</w:t>
            </w:r>
            <w:r>
              <w:rPr>
                <w:spacing w:val="-2"/>
                <w:sz w:val="24"/>
              </w:rPr>
              <w:t xml:space="preserve"> </w:t>
            </w:r>
            <w:r>
              <w:rPr>
                <w:sz w:val="24"/>
              </w:rPr>
              <w:t>статистической</w:t>
            </w:r>
            <w:r>
              <w:rPr>
                <w:spacing w:val="-1"/>
                <w:sz w:val="24"/>
              </w:rPr>
              <w:t xml:space="preserve"> </w:t>
            </w:r>
            <w:r>
              <w:rPr>
                <w:spacing w:val="-2"/>
                <w:sz w:val="24"/>
              </w:rPr>
              <w:t>информацией</w:t>
            </w:r>
          </w:p>
        </w:tc>
        <w:tc>
          <w:tcPr>
            <w:tcW w:w="1419" w:type="dxa"/>
          </w:tcPr>
          <w:p w:rsidR="00AE7D9F" w:rsidRDefault="008A1D86">
            <w:pPr>
              <w:pStyle w:val="TableParagraph"/>
              <w:ind w:right="1"/>
              <w:jc w:val="center"/>
              <w:rPr>
                <w:sz w:val="24"/>
              </w:rPr>
            </w:pPr>
            <w:r>
              <w:rPr>
                <w:sz w:val="24"/>
              </w:rPr>
              <w:t>2</w:t>
            </w:r>
          </w:p>
        </w:tc>
        <w:tc>
          <w:tcPr>
            <w:tcW w:w="1133" w:type="dxa"/>
          </w:tcPr>
          <w:p w:rsidR="00AE7D9F" w:rsidRDefault="00747005">
            <w:pPr>
              <w:pStyle w:val="TableParagraph"/>
              <w:spacing w:line="247" w:lineRule="exact"/>
              <w:ind w:left="127" w:right="129"/>
              <w:jc w:val="center"/>
              <w:rPr>
                <w:spacing w:val="-2"/>
              </w:rPr>
            </w:pPr>
            <w:r>
              <w:rPr>
                <w:spacing w:val="-2"/>
              </w:rPr>
              <w:t>18.01</w:t>
            </w:r>
          </w:p>
          <w:p w:rsidR="00747005" w:rsidRDefault="00747005">
            <w:pPr>
              <w:pStyle w:val="TableParagraph"/>
              <w:spacing w:line="247" w:lineRule="exact"/>
              <w:ind w:left="127" w:right="129"/>
              <w:jc w:val="center"/>
            </w:pPr>
            <w:r>
              <w:rPr>
                <w:spacing w:val="-2"/>
              </w:rPr>
              <w:t>25.01</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19</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01</w:t>
            </w:r>
            <w:r w:rsidR="008A1D86">
              <w:rPr>
                <w:spacing w:val="-4"/>
              </w:rPr>
              <w:t>.02</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20</w:t>
            </w:r>
          </w:p>
        </w:tc>
        <w:tc>
          <w:tcPr>
            <w:tcW w:w="5610" w:type="dxa"/>
          </w:tcPr>
          <w:p w:rsidR="00AE7D9F" w:rsidRDefault="008A1D86">
            <w:pPr>
              <w:pStyle w:val="TableParagraph"/>
              <w:ind w:left="100"/>
              <w:rPr>
                <w:sz w:val="24"/>
              </w:rPr>
            </w:pPr>
            <w:r>
              <w:rPr>
                <w:sz w:val="24"/>
              </w:rPr>
              <w:t>Чтение</w:t>
            </w:r>
            <w:r>
              <w:rPr>
                <w:spacing w:val="-3"/>
                <w:sz w:val="24"/>
              </w:rPr>
              <w:t xml:space="preserve"> </w:t>
            </w:r>
            <w:r>
              <w:rPr>
                <w:sz w:val="24"/>
              </w:rPr>
              <w:t>графиков</w:t>
            </w:r>
            <w:r>
              <w:rPr>
                <w:spacing w:val="-1"/>
                <w:sz w:val="24"/>
              </w:rPr>
              <w:t xml:space="preserve"> </w:t>
            </w:r>
            <w:r>
              <w:rPr>
                <w:spacing w:val="-2"/>
                <w:sz w:val="24"/>
              </w:rPr>
              <w:t>функций</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08</w:t>
            </w:r>
            <w:r w:rsidR="008A1D86">
              <w:rPr>
                <w:spacing w:val="-4"/>
              </w:rPr>
              <w:t>.02</w:t>
            </w:r>
          </w:p>
        </w:tc>
        <w:tc>
          <w:tcPr>
            <w:tcW w:w="850" w:type="dxa"/>
          </w:tcPr>
          <w:p w:rsidR="00AE7D9F" w:rsidRDefault="00AE7D9F">
            <w:pPr>
              <w:pStyle w:val="TableParagraph"/>
              <w:spacing w:line="240" w:lineRule="auto"/>
              <w:rPr>
                <w:sz w:val="20"/>
              </w:rPr>
            </w:pPr>
          </w:p>
        </w:tc>
      </w:tr>
      <w:tr w:rsidR="00AE7D9F" w:rsidTr="00BE5C80">
        <w:trPr>
          <w:trHeight w:hRule="exact" w:val="562"/>
        </w:trPr>
        <w:tc>
          <w:tcPr>
            <w:tcW w:w="993" w:type="dxa"/>
          </w:tcPr>
          <w:p w:rsidR="00AE7D9F" w:rsidRDefault="008A1D86">
            <w:pPr>
              <w:pStyle w:val="TableParagraph"/>
              <w:spacing w:line="268" w:lineRule="exact"/>
              <w:ind w:left="102"/>
              <w:rPr>
                <w:sz w:val="24"/>
              </w:rPr>
            </w:pPr>
            <w:r>
              <w:rPr>
                <w:spacing w:val="-2"/>
                <w:sz w:val="24"/>
              </w:rPr>
              <w:t>21-</w:t>
            </w:r>
            <w:r>
              <w:rPr>
                <w:spacing w:val="-7"/>
                <w:sz w:val="24"/>
              </w:rPr>
              <w:t>22</w:t>
            </w:r>
          </w:p>
        </w:tc>
        <w:tc>
          <w:tcPr>
            <w:tcW w:w="5610" w:type="dxa"/>
          </w:tcPr>
          <w:p w:rsidR="00AE7D9F" w:rsidRDefault="008A1D86">
            <w:pPr>
              <w:pStyle w:val="TableParagraph"/>
              <w:spacing w:line="268" w:lineRule="exact"/>
              <w:ind w:left="100"/>
              <w:rPr>
                <w:sz w:val="24"/>
              </w:rPr>
            </w:pPr>
            <w:r>
              <w:rPr>
                <w:sz w:val="24"/>
              </w:rPr>
              <w:t>Осуществление</w:t>
            </w:r>
            <w:r>
              <w:rPr>
                <w:spacing w:val="-6"/>
                <w:sz w:val="24"/>
              </w:rPr>
              <w:t xml:space="preserve"> </w:t>
            </w:r>
            <w:r>
              <w:rPr>
                <w:sz w:val="24"/>
              </w:rPr>
              <w:t>практических</w:t>
            </w:r>
            <w:r>
              <w:rPr>
                <w:spacing w:val="1"/>
                <w:sz w:val="24"/>
              </w:rPr>
              <w:t xml:space="preserve"> </w:t>
            </w:r>
            <w:r>
              <w:rPr>
                <w:sz w:val="24"/>
              </w:rPr>
              <w:t>расчетов</w:t>
            </w:r>
            <w:r>
              <w:rPr>
                <w:spacing w:val="-4"/>
                <w:sz w:val="24"/>
              </w:rPr>
              <w:t xml:space="preserve"> </w:t>
            </w:r>
            <w:proofErr w:type="gramStart"/>
            <w:r>
              <w:rPr>
                <w:spacing w:val="-5"/>
                <w:sz w:val="24"/>
              </w:rPr>
              <w:t>по</w:t>
            </w:r>
            <w:proofErr w:type="gramEnd"/>
          </w:p>
          <w:p w:rsidR="00AE7D9F" w:rsidRDefault="008A1D86">
            <w:pPr>
              <w:pStyle w:val="TableParagraph"/>
              <w:spacing w:line="264" w:lineRule="exact"/>
              <w:ind w:left="100"/>
              <w:rPr>
                <w:sz w:val="24"/>
              </w:rPr>
            </w:pPr>
            <w:r>
              <w:rPr>
                <w:spacing w:val="-2"/>
                <w:sz w:val="24"/>
              </w:rPr>
              <w:t>формулам</w:t>
            </w:r>
          </w:p>
        </w:tc>
        <w:tc>
          <w:tcPr>
            <w:tcW w:w="1419" w:type="dxa"/>
          </w:tcPr>
          <w:p w:rsidR="00AE7D9F" w:rsidRDefault="008A1D86">
            <w:pPr>
              <w:pStyle w:val="TableParagraph"/>
              <w:spacing w:line="268" w:lineRule="exact"/>
              <w:ind w:right="1"/>
              <w:jc w:val="center"/>
              <w:rPr>
                <w:sz w:val="24"/>
              </w:rPr>
            </w:pPr>
            <w:r>
              <w:rPr>
                <w:sz w:val="24"/>
              </w:rPr>
              <w:t>2</w:t>
            </w:r>
          </w:p>
        </w:tc>
        <w:tc>
          <w:tcPr>
            <w:tcW w:w="1133" w:type="dxa"/>
          </w:tcPr>
          <w:p w:rsidR="00747005" w:rsidRDefault="00747005">
            <w:pPr>
              <w:pStyle w:val="TableParagraph"/>
              <w:spacing w:line="247" w:lineRule="exact"/>
              <w:ind w:left="127" w:right="129"/>
              <w:jc w:val="center"/>
              <w:rPr>
                <w:spacing w:val="-2"/>
              </w:rPr>
            </w:pPr>
            <w:r>
              <w:rPr>
                <w:spacing w:val="-2"/>
              </w:rPr>
              <w:t>15.02</w:t>
            </w:r>
          </w:p>
          <w:p w:rsidR="00AE7D9F" w:rsidRDefault="00747005">
            <w:pPr>
              <w:pStyle w:val="TableParagraph"/>
              <w:spacing w:line="247" w:lineRule="exact"/>
              <w:ind w:left="127" w:right="129"/>
              <w:jc w:val="center"/>
            </w:pPr>
            <w:r>
              <w:rPr>
                <w:spacing w:val="-2"/>
              </w:rPr>
              <w:t>22</w:t>
            </w:r>
            <w:r w:rsidR="008A1D86">
              <w:rPr>
                <w:spacing w:val="-2"/>
              </w:rPr>
              <w:t>.02</w:t>
            </w:r>
          </w:p>
        </w:tc>
        <w:tc>
          <w:tcPr>
            <w:tcW w:w="850" w:type="dxa"/>
          </w:tcPr>
          <w:p w:rsidR="00AE7D9F" w:rsidRDefault="00AE7D9F">
            <w:pPr>
              <w:pStyle w:val="TableParagraph"/>
              <w:spacing w:line="240" w:lineRule="auto"/>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23</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747005">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rPr>
                <w:spacing w:val="-4"/>
              </w:rPr>
            </w:pPr>
            <w:r>
              <w:rPr>
                <w:spacing w:val="-4"/>
              </w:rPr>
              <w:t>01</w:t>
            </w:r>
            <w:r w:rsidR="008A1D86">
              <w:rPr>
                <w:spacing w:val="-4"/>
              </w:rPr>
              <w:t>.03</w:t>
            </w:r>
          </w:p>
          <w:p w:rsidR="00747005" w:rsidRDefault="00747005">
            <w:pPr>
              <w:pStyle w:val="TableParagraph"/>
              <w:spacing w:line="247" w:lineRule="exact"/>
              <w:ind w:left="129" w:right="129"/>
              <w:jc w:val="center"/>
            </w:pPr>
          </w:p>
        </w:tc>
        <w:tc>
          <w:tcPr>
            <w:tcW w:w="850" w:type="dxa"/>
          </w:tcPr>
          <w:p w:rsidR="00AE7D9F" w:rsidRDefault="00AE7D9F">
            <w:pPr>
              <w:pStyle w:val="TableParagraph"/>
              <w:spacing w:line="240" w:lineRule="auto"/>
              <w:rPr>
                <w:sz w:val="20"/>
              </w:rPr>
            </w:pPr>
          </w:p>
        </w:tc>
      </w:tr>
      <w:tr w:rsidR="00AE7D9F" w:rsidTr="00BE5C80">
        <w:trPr>
          <w:trHeight w:hRule="exact" w:val="561"/>
        </w:trPr>
        <w:tc>
          <w:tcPr>
            <w:tcW w:w="993" w:type="dxa"/>
          </w:tcPr>
          <w:p w:rsidR="00AE7D9F" w:rsidRDefault="008A1D86">
            <w:pPr>
              <w:pStyle w:val="TableParagraph"/>
              <w:spacing w:line="268" w:lineRule="exact"/>
              <w:ind w:left="102"/>
              <w:rPr>
                <w:sz w:val="24"/>
              </w:rPr>
            </w:pPr>
            <w:r>
              <w:rPr>
                <w:spacing w:val="-5"/>
                <w:sz w:val="24"/>
              </w:rPr>
              <w:t>24</w:t>
            </w:r>
          </w:p>
        </w:tc>
        <w:tc>
          <w:tcPr>
            <w:tcW w:w="5610" w:type="dxa"/>
          </w:tcPr>
          <w:p w:rsidR="00AE7D9F" w:rsidRDefault="008A1D86">
            <w:pPr>
              <w:pStyle w:val="TableParagraph"/>
              <w:spacing w:line="268" w:lineRule="exact"/>
              <w:ind w:left="100"/>
              <w:rPr>
                <w:sz w:val="24"/>
              </w:rPr>
            </w:pPr>
            <w:r>
              <w:rPr>
                <w:sz w:val="24"/>
              </w:rPr>
              <w:t>Выполнение</w:t>
            </w:r>
            <w:r>
              <w:rPr>
                <w:spacing w:val="-3"/>
                <w:sz w:val="24"/>
              </w:rPr>
              <w:t xml:space="preserve"> </w:t>
            </w:r>
            <w:r>
              <w:rPr>
                <w:sz w:val="24"/>
              </w:rPr>
              <w:t>действий</w:t>
            </w:r>
            <w:r>
              <w:rPr>
                <w:spacing w:val="-1"/>
                <w:sz w:val="24"/>
              </w:rPr>
              <w:t xml:space="preserve"> </w:t>
            </w:r>
            <w:r>
              <w:rPr>
                <w:sz w:val="24"/>
              </w:rPr>
              <w:t>с</w:t>
            </w:r>
            <w:r>
              <w:rPr>
                <w:spacing w:val="-4"/>
                <w:sz w:val="24"/>
              </w:rPr>
              <w:t xml:space="preserve"> </w:t>
            </w:r>
            <w:proofErr w:type="gramStart"/>
            <w:r>
              <w:rPr>
                <w:spacing w:val="-2"/>
                <w:sz w:val="24"/>
              </w:rPr>
              <w:t>геометрическими</w:t>
            </w:r>
            <w:proofErr w:type="gramEnd"/>
          </w:p>
          <w:p w:rsidR="00AE7D9F" w:rsidRDefault="008A1D86">
            <w:pPr>
              <w:pStyle w:val="TableParagraph"/>
              <w:spacing w:line="264" w:lineRule="exact"/>
              <w:ind w:left="100"/>
              <w:rPr>
                <w:sz w:val="24"/>
              </w:rPr>
            </w:pPr>
            <w:r>
              <w:rPr>
                <w:spacing w:val="-2"/>
                <w:sz w:val="24"/>
              </w:rPr>
              <w:t>фигурами</w:t>
            </w:r>
          </w:p>
        </w:tc>
        <w:tc>
          <w:tcPr>
            <w:tcW w:w="1419" w:type="dxa"/>
          </w:tcPr>
          <w:p w:rsidR="00AE7D9F" w:rsidRDefault="008A1D86">
            <w:pPr>
              <w:pStyle w:val="TableParagraph"/>
              <w:spacing w:line="268" w:lineRule="exact"/>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15</w:t>
            </w:r>
            <w:r w:rsidR="008A1D86">
              <w:rPr>
                <w:spacing w:val="-4"/>
              </w:rPr>
              <w:t>.03</w:t>
            </w:r>
          </w:p>
        </w:tc>
        <w:tc>
          <w:tcPr>
            <w:tcW w:w="850" w:type="dxa"/>
          </w:tcPr>
          <w:p w:rsidR="00AE7D9F" w:rsidRDefault="00AE7D9F">
            <w:pPr>
              <w:pStyle w:val="TableParagraph"/>
              <w:spacing w:line="240" w:lineRule="auto"/>
            </w:pPr>
          </w:p>
        </w:tc>
      </w:tr>
      <w:tr w:rsidR="00AE7D9F" w:rsidTr="00747005">
        <w:trPr>
          <w:trHeight w:hRule="exact" w:val="543"/>
        </w:trPr>
        <w:tc>
          <w:tcPr>
            <w:tcW w:w="993" w:type="dxa"/>
          </w:tcPr>
          <w:p w:rsidR="00AE7D9F" w:rsidRDefault="008A1D86">
            <w:pPr>
              <w:pStyle w:val="TableParagraph"/>
              <w:ind w:left="102"/>
              <w:rPr>
                <w:sz w:val="24"/>
              </w:rPr>
            </w:pPr>
            <w:r>
              <w:rPr>
                <w:spacing w:val="-2"/>
                <w:sz w:val="24"/>
              </w:rPr>
              <w:t>25-</w:t>
            </w:r>
            <w:r>
              <w:rPr>
                <w:spacing w:val="-7"/>
                <w:sz w:val="24"/>
              </w:rPr>
              <w:t>26</w:t>
            </w:r>
          </w:p>
        </w:tc>
        <w:tc>
          <w:tcPr>
            <w:tcW w:w="5610" w:type="dxa"/>
          </w:tcPr>
          <w:p w:rsidR="00AE7D9F" w:rsidRDefault="008A1D86">
            <w:pPr>
              <w:pStyle w:val="TableParagraph"/>
              <w:ind w:left="100"/>
              <w:rPr>
                <w:sz w:val="24"/>
              </w:rPr>
            </w:pPr>
            <w:r>
              <w:rPr>
                <w:sz w:val="24"/>
              </w:rPr>
              <w:t>Выполнение</w:t>
            </w:r>
            <w:r>
              <w:rPr>
                <w:spacing w:val="-3"/>
                <w:sz w:val="24"/>
              </w:rPr>
              <w:t xml:space="preserve"> </w:t>
            </w:r>
            <w:r>
              <w:rPr>
                <w:sz w:val="24"/>
              </w:rPr>
              <w:t>действий</w:t>
            </w:r>
            <w:r>
              <w:rPr>
                <w:spacing w:val="-1"/>
                <w:sz w:val="24"/>
              </w:rPr>
              <w:t xml:space="preserve"> </w:t>
            </w:r>
            <w:r>
              <w:rPr>
                <w:sz w:val="24"/>
              </w:rPr>
              <w:t>с</w:t>
            </w:r>
            <w:r>
              <w:rPr>
                <w:spacing w:val="-4"/>
                <w:sz w:val="24"/>
              </w:rPr>
              <w:t xml:space="preserve"> </w:t>
            </w:r>
            <w:r>
              <w:rPr>
                <w:spacing w:val="-2"/>
                <w:sz w:val="24"/>
              </w:rPr>
              <w:t>координатами</w:t>
            </w:r>
          </w:p>
        </w:tc>
        <w:tc>
          <w:tcPr>
            <w:tcW w:w="1419" w:type="dxa"/>
          </w:tcPr>
          <w:p w:rsidR="00AE7D9F" w:rsidRDefault="008A1D86">
            <w:pPr>
              <w:pStyle w:val="TableParagraph"/>
              <w:ind w:right="1"/>
              <w:jc w:val="center"/>
              <w:rPr>
                <w:sz w:val="24"/>
              </w:rPr>
            </w:pPr>
            <w:r>
              <w:rPr>
                <w:sz w:val="24"/>
              </w:rPr>
              <w:t>2</w:t>
            </w:r>
          </w:p>
        </w:tc>
        <w:tc>
          <w:tcPr>
            <w:tcW w:w="1133" w:type="dxa"/>
          </w:tcPr>
          <w:p w:rsidR="00AE7D9F" w:rsidRDefault="00747005" w:rsidP="00747005">
            <w:pPr>
              <w:pStyle w:val="TableParagraph"/>
              <w:spacing w:line="247" w:lineRule="exact"/>
              <w:ind w:left="127" w:right="129"/>
              <w:rPr>
                <w:spacing w:val="-2"/>
              </w:rPr>
            </w:pPr>
            <w:r>
              <w:rPr>
                <w:spacing w:val="-2"/>
              </w:rPr>
              <w:t xml:space="preserve">    22</w:t>
            </w:r>
            <w:r w:rsidR="008A1D86">
              <w:rPr>
                <w:spacing w:val="-2"/>
              </w:rPr>
              <w:t>.03</w:t>
            </w:r>
          </w:p>
          <w:p w:rsidR="00747005" w:rsidRDefault="00747005" w:rsidP="00747005">
            <w:pPr>
              <w:pStyle w:val="TableParagraph"/>
              <w:spacing w:line="247" w:lineRule="exact"/>
              <w:ind w:left="127" w:right="129"/>
            </w:pPr>
            <w:r>
              <w:rPr>
                <w:spacing w:val="-2"/>
              </w:rPr>
              <w:t xml:space="preserve">    05.04</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27</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12</w:t>
            </w:r>
            <w:r w:rsidR="008A1D86">
              <w:rPr>
                <w:spacing w:val="-4"/>
              </w:rPr>
              <w:t>.04</w:t>
            </w:r>
          </w:p>
        </w:tc>
        <w:tc>
          <w:tcPr>
            <w:tcW w:w="850" w:type="dxa"/>
          </w:tcPr>
          <w:p w:rsidR="00AE7D9F" w:rsidRDefault="00AE7D9F">
            <w:pPr>
              <w:pStyle w:val="TableParagraph"/>
              <w:spacing w:line="240" w:lineRule="auto"/>
              <w:rPr>
                <w:sz w:val="20"/>
              </w:rPr>
            </w:pPr>
          </w:p>
        </w:tc>
      </w:tr>
      <w:tr w:rsidR="00AE7D9F" w:rsidTr="00BE5C80">
        <w:trPr>
          <w:trHeight w:hRule="exact" w:val="287"/>
        </w:trPr>
        <w:tc>
          <w:tcPr>
            <w:tcW w:w="993" w:type="dxa"/>
          </w:tcPr>
          <w:p w:rsidR="00AE7D9F" w:rsidRDefault="008A1D86">
            <w:pPr>
              <w:pStyle w:val="TableParagraph"/>
              <w:spacing w:line="258" w:lineRule="exact"/>
              <w:ind w:left="102"/>
              <w:rPr>
                <w:sz w:val="24"/>
              </w:rPr>
            </w:pPr>
            <w:r>
              <w:rPr>
                <w:spacing w:val="-5"/>
                <w:sz w:val="24"/>
              </w:rPr>
              <w:t>28</w:t>
            </w:r>
          </w:p>
        </w:tc>
        <w:tc>
          <w:tcPr>
            <w:tcW w:w="5610" w:type="dxa"/>
          </w:tcPr>
          <w:p w:rsidR="00AE7D9F" w:rsidRDefault="008A1D86">
            <w:pPr>
              <w:pStyle w:val="TableParagraph"/>
              <w:spacing w:line="258" w:lineRule="exact"/>
              <w:ind w:left="100"/>
              <w:rPr>
                <w:sz w:val="24"/>
              </w:rPr>
            </w:pPr>
            <w:r>
              <w:rPr>
                <w:sz w:val="24"/>
              </w:rPr>
              <w:t>Оценивание</w:t>
            </w:r>
            <w:r>
              <w:rPr>
                <w:spacing w:val="-5"/>
                <w:sz w:val="24"/>
              </w:rPr>
              <w:t xml:space="preserve"> </w:t>
            </w:r>
            <w:r>
              <w:rPr>
                <w:sz w:val="24"/>
              </w:rPr>
              <w:t>логически</w:t>
            </w:r>
            <w:r>
              <w:rPr>
                <w:spacing w:val="-6"/>
                <w:sz w:val="24"/>
              </w:rPr>
              <w:t xml:space="preserve"> </w:t>
            </w:r>
            <w:r>
              <w:rPr>
                <w:sz w:val="24"/>
              </w:rPr>
              <w:t>правильных</w:t>
            </w:r>
            <w:r>
              <w:rPr>
                <w:spacing w:val="-2"/>
                <w:sz w:val="24"/>
              </w:rPr>
              <w:t xml:space="preserve"> рассуждений</w:t>
            </w:r>
          </w:p>
        </w:tc>
        <w:tc>
          <w:tcPr>
            <w:tcW w:w="1419" w:type="dxa"/>
          </w:tcPr>
          <w:p w:rsidR="00AE7D9F" w:rsidRDefault="008A1D86">
            <w:pPr>
              <w:pStyle w:val="TableParagraph"/>
              <w:spacing w:line="258" w:lineRule="exact"/>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2"/>
              </w:rPr>
              <w:t>19</w:t>
            </w:r>
            <w:r w:rsidR="008A1D86">
              <w:rPr>
                <w:spacing w:val="-2"/>
              </w:rPr>
              <w:t>.04</w:t>
            </w:r>
          </w:p>
        </w:tc>
        <w:tc>
          <w:tcPr>
            <w:tcW w:w="850" w:type="dxa"/>
          </w:tcPr>
          <w:p w:rsidR="00AE7D9F" w:rsidRDefault="00AE7D9F">
            <w:pPr>
              <w:pStyle w:val="TableParagraph"/>
              <w:spacing w:line="240" w:lineRule="auto"/>
              <w:rPr>
                <w:sz w:val="20"/>
              </w:rPr>
            </w:pPr>
          </w:p>
        </w:tc>
      </w:tr>
      <w:tr w:rsidR="00AE7D9F" w:rsidTr="00747005">
        <w:trPr>
          <w:trHeight w:hRule="exact" w:val="559"/>
        </w:trPr>
        <w:tc>
          <w:tcPr>
            <w:tcW w:w="993" w:type="dxa"/>
          </w:tcPr>
          <w:p w:rsidR="00AE7D9F" w:rsidRDefault="008A1D86">
            <w:pPr>
              <w:pStyle w:val="TableParagraph"/>
              <w:ind w:left="102"/>
              <w:rPr>
                <w:sz w:val="24"/>
              </w:rPr>
            </w:pPr>
            <w:r>
              <w:rPr>
                <w:spacing w:val="-2"/>
                <w:sz w:val="24"/>
              </w:rPr>
              <w:t>29-</w:t>
            </w:r>
            <w:r>
              <w:rPr>
                <w:spacing w:val="-7"/>
                <w:sz w:val="24"/>
              </w:rPr>
              <w:t>30</w:t>
            </w:r>
          </w:p>
        </w:tc>
        <w:tc>
          <w:tcPr>
            <w:tcW w:w="5610" w:type="dxa"/>
          </w:tcPr>
          <w:p w:rsidR="00AE7D9F" w:rsidRDefault="008A1D86">
            <w:pPr>
              <w:pStyle w:val="TableParagraph"/>
              <w:ind w:left="100"/>
              <w:rPr>
                <w:sz w:val="24"/>
              </w:rPr>
            </w:pPr>
            <w:r>
              <w:rPr>
                <w:sz w:val="24"/>
              </w:rPr>
              <w:t>Распознавание</w:t>
            </w:r>
            <w:r>
              <w:rPr>
                <w:spacing w:val="-6"/>
                <w:sz w:val="24"/>
              </w:rPr>
              <w:t xml:space="preserve"> </w:t>
            </w:r>
            <w:r>
              <w:rPr>
                <w:sz w:val="24"/>
              </w:rPr>
              <w:t>ошибочных</w:t>
            </w:r>
            <w:r>
              <w:rPr>
                <w:spacing w:val="-5"/>
                <w:sz w:val="24"/>
              </w:rPr>
              <w:t xml:space="preserve"> </w:t>
            </w:r>
            <w:r>
              <w:rPr>
                <w:spacing w:val="-2"/>
                <w:sz w:val="24"/>
              </w:rPr>
              <w:t>заключений</w:t>
            </w:r>
          </w:p>
        </w:tc>
        <w:tc>
          <w:tcPr>
            <w:tcW w:w="1419" w:type="dxa"/>
          </w:tcPr>
          <w:p w:rsidR="00AE7D9F" w:rsidRDefault="008A1D86">
            <w:pPr>
              <w:pStyle w:val="TableParagraph"/>
              <w:ind w:right="1"/>
              <w:jc w:val="center"/>
              <w:rPr>
                <w:sz w:val="24"/>
              </w:rPr>
            </w:pPr>
            <w:r>
              <w:rPr>
                <w:sz w:val="24"/>
              </w:rPr>
              <w:t>2</w:t>
            </w:r>
          </w:p>
        </w:tc>
        <w:tc>
          <w:tcPr>
            <w:tcW w:w="1133" w:type="dxa"/>
          </w:tcPr>
          <w:p w:rsidR="00AE7D9F" w:rsidRDefault="00747005">
            <w:pPr>
              <w:pStyle w:val="TableParagraph"/>
              <w:spacing w:line="249" w:lineRule="exact"/>
              <w:ind w:left="127" w:right="129"/>
              <w:jc w:val="center"/>
              <w:rPr>
                <w:spacing w:val="-2"/>
              </w:rPr>
            </w:pPr>
            <w:r>
              <w:rPr>
                <w:spacing w:val="-2"/>
              </w:rPr>
              <w:t>26</w:t>
            </w:r>
            <w:r w:rsidR="008A1D86">
              <w:rPr>
                <w:spacing w:val="-2"/>
              </w:rPr>
              <w:t>.04</w:t>
            </w:r>
          </w:p>
          <w:p w:rsidR="00747005" w:rsidRDefault="00747005">
            <w:pPr>
              <w:pStyle w:val="TableParagraph"/>
              <w:spacing w:line="249" w:lineRule="exact"/>
              <w:ind w:left="127" w:right="129"/>
              <w:jc w:val="center"/>
            </w:pPr>
            <w:r>
              <w:rPr>
                <w:spacing w:val="-2"/>
              </w:rPr>
              <w:t>03.05</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31</w:t>
            </w:r>
          </w:p>
        </w:tc>
        <w:tc>
          <w:tcPr>
            <w:tcW w:w="5610" w:type="dxa"/>
          </w:tcPr>
          <w:p w:rsidR="00AE7D9F" w:rsidRDefault="008A1D86">
            <w:pPr>
              <w:pStyle w:val="TableParagraph"/>
              <w:ind w:left="100"/>
              <w:rPr>
                <w:sz w:val="24"/>
              </w:rPr>
            </w:pPr>
            <w:r>
              <w:rPr>
                <w:sz w:val="24"/>
              </w:rPr>
              <w:t>Тренировочное</w:t>
            </w:r>
            <w:r>
              <w:rPr>
                <w:spacing w:val="-6"/>
                <w:sz w:val="24"/>
              </w:rPr>
              <w:t xml:space="preserve"> </w:t>
            </w: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ОГЭ</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4"/>
              </w:rPr>
              <w:t>10</w:t>
            </w:r>
            <w:r w:rsidR="008A1D86">
              <w:rPr>
                <w:spacing w:val="-4"/>
              </w:rPr>
              <w:t>.05</w:t>
            </w:r>
          </w:p>
        </w:tc>
        <w:tc>
          <w:tcPr>
            <w:tcW w:w="850" w:type="dxa"/>
          </w:tcPr>
          <w:p w:rsidR="00AE7D9F" w:rsidRDefault="00AE7D9F">
            <w:pPr>
              <w:pStyle w:val="TableParagraph"/>
              <w:spacing w:line="240" w:lineRule="auto"/>
              <w:rPr>
                <w:sz w:val="20"/>
              </w:rPr>
            </w:pPr>
          </w:p>
        </w:tc>
      </w:tr>
      <w:tr w:rsidR="00AE7D9F" w:rsidTr="00BE5C80">
        <w:trPr>
          <w:trHeight w:hRule="exact" w:val="290"/>
        </w:trPr>
        <w:tc>
          <w:tcPr>
            <w:tcW w:w="993" w:type="dxa"/>
          </w:tcPr>
          <w:p w:rsidR="00AE7D9F" w:rsidRDefault="008A1D86">
            <w:pPr>
              <w:pStyle w:val="TableParagraph"/>
              <w:ind w:left="102"/>
              <w:rPr>
                <w:sz w:val="24"/>
              </w:rPr>
            </w:pPr>
            <w:r>
              <w:rPr>
                <w:spacing w:val="-5"/>
                <w:sz w:val="24"/>
              </w:rPr>
              <w:t>32</w:t>
            </w:r>
          </w:p>
        </w:tc>
        <w:tc>
          <w:tcPr>
            <w:tcW w:w="5610" w:type="dxa"/>
          </w:tcPr>
          <w:p w:rsidR="00AE7D9F" w:rsidRDefault="008A1D86">
            <w:pPr>
              <w:pStyle w:val="TableParagraph"/>
              <w:ind w:left="100"/>
              <w:rPr>
                <w:sz w:val="24"/>
              </w:rPr>
            </w:pPr>
            <w:r>
              <w:rPr>
                <w:sz w:val="24"/>
              </w:rPr>
              <w:t>Исследование</w:t>
            </w:r>
            <w:r>
              <w:rPr>
                <w:spacing w:val="-5"/>
                <w:sz w:val="24"/>
              </w:rPr>
              <w:t xml:space="preserve"> </w:t>
            </w:r>
            <w:r>
              <w:rPr>
                <w:sz w:val="24"/>
              </w:rPr>
              <w:t>геометрических</w:t>
            </w:r>
            <w:r>
              <w:rPr>
                <w:spacing w:val="-2"/>
                <w:sz w:val="24"/>
              </w:rPr>
              <w:t xml:space="preserve"> </w:t>
            </w:r>
            <w:r>
              <w:rPr>
                <w:spacing w:val="-4"/>
                <w:sz w:val="24"/>
              </w:rPr>
              <w:t>фигур</w:t>
            </w:r>
          </w:p>
        </w:tc>
        <w:tc>
          <w:tcPr>
            <w:tcW w:w="1419" w:type="dxa"/>
          </w:tcPr>
          <w:p w:rsidR="00AE7D9F" w:rsidRDefault="008A1D86">
            <w:pPr>
              <w:pStyle w:val="TableParagraph"/>
              <w:ind w:right="1"/>
              <w:jc w:val="center"/>
              <w:rPr>
                <w:sz w:val="24"/>
              </w:rPr>
            </w:pPr>
            <w:r>
              <w:rPr>
                <w:sz w:val="24"/>
              </w:rPr>
              <w:t>1</w:t>
            </w:r>
          </w:p>
        </w:tc>
        <w:tc>
          <w:tcPr>
            <w:tcW w:w="1133" w:type="dxa"/>
          </w:tcPr>
          <w:p w:rsidR="00AE7D9F" w:rsidRDefault="00747005">
            <w:pPr>
              <w:pStyle w:val="TableParagraph"/>
              <w:spacing w:line="247" w:lineRule="exact"/>
              <w:ind w:left="129" w:right="129"/>
              <w:jc w:val="center"/>
            </w:pPr>
            <w:r>
              <w:rPr>
                <w:spacing w:val="-2"/>
              </w:rPr>
              <w:t>17</w:t>
            </w:r>
            <w:r w:rsidR="008A1D86">
              <w:rPr>
                <w:spacing w:val="-2"/>
              </w:rPr>
              <w:t>.05</w:t>
            </w:r>
          </w:p>
        </w:tc>
        <w:tc>
          <w:tcPr>
            <w:tcW w:w="850" w:type="dxa"/>
          </w:tcPr>
          <w:p w:rsidR="00AE7D9F" w:rsidRDefault="00AE7D9F">
            <w:pPr>
              <w:pStyle w:val="TableParagraph"/>
              <w:spacing w:line="240" w:lineRule="auto"/>
              <w:rPr>
                <w:sz w:val="20"/>
              </w:rPr>
            </w:pPr>
          </w:p>
        </w:tc>
      </w:tr>
      <w:tr w:rsidR="00AE7D9F" w:rsidTr="00CD021C">
        <w:trPr>
          <w:trHeight w:hRule="exact" w:val="561"/>
        </w:trPr>
        <w:tc>
          <w:tcPr>
            <w:tcW w:w="993" w:type="dxa"/>
          </w:tcPr>
          <w:p w:rsidR="00AE7D9F" w:rsidRDefault="008A1D86">
            <w:pPr>
              <w:pStyle w:val="TableParagraph"/>
              <w:spacing w:line="261" w:lineRule="exact"/>
              <w:ind w:left="102"/>
              <w:rPr>
                <w:sz w:val="24"/>
              </w:rPr>
            </w:pPr>
            <w:r>
              <w:rPr>
                <w:spacing w:val="-2"/>
                <w:sz w:val="24"/>
              </w:rPr>
              <w:t>33-</w:t>
            </w:r>
            <w:r>
              <w:rPr>
                <w:spacing w:val="-7"/>
                <w:sz w:val="24"/>
              </w:rPr>
              <w:t>34</w:t>
            </w:r>
          </w:p>
        </w:tc>
        <w:tc>
          <w:tcPr>
            <w:tcW w:w="5610" w:type="dxa"/>
          </w:tcPr>
          <w:p w:rsidR="00AE7D9F" w:rsidRDefault="008A1D86">
            <w:pPr>
              <w:pStyle w:val="TableParagraph"/>
              <w:spacing w:line="261" w:lineRule="exact"/>
              <w:ind w:left="100"/>
              <w:rPr>
                <w:sz w:val="24"/>
              </w:rPr>
            </w:pPr>
            <w:r>
              <w:rPr>
                <w:sz w:val="24"/>
              </w:rPr>
              <w:t>Решение</w:t>
            </w:r>
            <w:r>
              <w:rPr>
                <w:spacing w:val="-4"/>
                <w:sz w:val="24"/>
              </w:rPr>
              <w:t xml:space="preserve"> </w:t>
            </w:r>
            <w:r>
              <w:rPr>
                <w:sz w:val="24"/>
              </w:rPr>
              <w:t>различных</w:t>
            </w:r>
            <w:r>
              <w:rPr>
                <w:spacing w:val="-1"/>
                <w:sz w:val="24"/>
              </w:rPr>
              <w:t xml:space="preserve"> </w:t>
            </w:r>
            <w:r>
              <w:rPr>
                <w:spacing w:val="-2"/>
                <w:sz w:val="24"/>
              </w:rPr>
              <w:t>вариантов</w:t>
            </w:r>
          </w:p>
        </w:tc>
        <w:tc>
          <w:tcPr>
            <w:tcW w:w="1419" w:type="dxa"/>
          </w:tcPr>
          <w:p w:rsidR="00AE7D9F" w:rsidRDefault="008A1D86">
            <w:pPr>
              <w:pStyle w:val="TableParagraph"/>
              <w:spacing w:line="261" w:lineRule="exact"/>
              <w:ind w:right="1"/>
              <w:jc w:val="center"/>
              <w:rPr>
                <w:sz w:val="24"/>
              </w:rPr>
            </w:pPr>
            <w:r>
              <w:rPr>
                <w:sz w:val="24"/>
              </w:rPr>
              <w:t>2</w:t>
            </w:r>
          </w:p>
        </w:tc>
        <w:tc>
          <w:tcPr>
            <w:tcW w:w="1133" w:type="dxa"/>
          </w:tcPr>
          <w:p w:rsidR="00AE7D9F" w:rsidRDefault="00CD021C">
            <w:pPr>
              <w:pStyle w:val="TableParagraph"/>
              <w:spacing w:line="247" w:lineRule="exact"/>
              <w:ind w:left="127" w:right="129"/>
              <w:jc w:val="center"/>
              <w:rPr>
                <w:spacing w:val="-2"/>
              </w:rPr>
            </w:pPr>
            <w:r>
              <w:rPr>
                <w:spacing w:val="-2"/>
              </w:rPr>
              <w:t>24</w:t>
            </w:r>
            <w:r w:rsidR="008A1D86">
              <w:rPr>
                <w:spacing w:val="-2"/>
              </w:rPr>
              <w:t>.05</w:t>
            </w:r>
          </w:p>
          <w:p w:rsidR="00CD021C" w:rsidRDefault="00CD021C">
            <w:pPr>
              <w:pStyle w:val="TableParagraph"/>
              <w:spacing w:line="247" w:lineRule="exact"/>
              <w:ind w:left="127" w:right="129"/>
              <w:jc w:val="center"/>
            </w:pPr>
            <w:r>
              <w:rPr>
                <w:spacing w:val="-2"/>
              </w:rPr>
              <w:t>31.05</w:t>
            </w:r>
          </w:p>
        </w:tc>
        <w:tc>
          <w:tcPr>
            <w:tcW w:w="850" w:type="dxa"/>
          </w:tcPr>
          <w:p w:rsidR="00AE7D9F" w:rsidRDefault="00AE7D9F">
            <w:pPr>
              <w:pStyle w:val="TableParagraph"/>
              <w:spacing w:line="240" w:lineRule="auto"/>
              <w:rPr>
                <w:sz w:val="20"/>
              </w:rPr>
            </w:pPr>
          </w:p>
        </w:tc>
      </w:tr>
    </w:tbl>
    <w:p w:rsidR="008A1D86" w:rsidRDefault="008A1D86"/>
    <w:sectPr w:rsidR="008A1D86" w:rsidSect="00AE7D9F">
      <w:pgSz w:w="11910" w:h="16840"/>
      <w:pgMar w:top="1040" w:right="4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51CC"/>
    <w:multiLevelType w:val="hybridMultilevel"/>
    <w:tmpl w:val="8C1CB972"/>
    <w:lvl w:ilvl="0" w:tplc="E378EE6E">
      <w:start w:val="1"/>
      <w:numFmt w:val="decimal"/>
      <w:lvlText w:val="%1)"/>
      <w:lvlJc w:val="left"/>
      <w:pPr>
        <w:ind w:left="222" w:hanging="185"/>
      </w:pPr>
      <w:rPr>
        <w:rFonts w:ascii="Times New Roman" w:eastAsia="Times New Roman" w:hAnsi="Times New Roman" w:cs="Times New Roman" w:hint="default"/>
        <w:b w:val="0"/>
        <w:bCs w:val="0"/>
        <w:i w:val="0"/>
        <w:iCs w:val="0"/>
        <w:w w:val="100"/>
        <w:sz w:val="20"/>
        <w:szCs w:val="20"/>
        <w:lang w:val="ru-RU" w:eastAsia="en-US" w:bidi="ar-SA"/>
      </w:rPr>
    </w:lvl>
    <w:lvl w:ilvl="1" w:tplc="8512892A">
      <w:numFmt w:val="bullet"/>
      <w:lvlText w:val="•"/>
      <w:lvlJc w:val="left"/>
      <w:pPr>
        <w:ind w:left="1196" w:hanging="185"/>
      </w:pPr>
      <w:rPr>
        <w:rFonts w:hint="default"/>
        <w:lang w:val="ru-RU" w:eastAsia="en-US" w:bidi="ar-SA"/>
      </w:rPr>
    </w:lvl>
    <w:lvl w:ilvl="2" w:tplc="9ABCCBF2">
      <w:numFmt w:val="bullet"/>
      <w:lvlText w:val="•"/>
      <w:lvlJc w:val="left"/>
      <w:pPr>
        <w:ind w:left="2173" w:hanging="185"/>
      </w:pPr>
      <w:rPr>
        <w:rFonts w:hint="default"/>
        <w:lang w:val="ru-RU" w:eastAsia="en-US" w:bidi="ar-SA"/>
      </w:rPr>
    </w:lvl>
    <w:lvl w:ilvl="3" w:tplc="AFDAD4E4">
      <w:numFmt w:val="bullet"/>
      <w:lvlText w:val="•"/>
      <w:lvlJc w:val="left"/>
      <w:pPr>
        <w:ind w:left="3149" w:hanging="185"/>
      </w:pPr>
      <w:rPr>
        <w:rFonts w:hint="default"/>
        <w:lang w:val="ru-RU" w:eastAsia="en-US" w:bidi="ar-SA"/>
      </w:rPr>
    </w:lvl>
    <w:lvl w:ilvl="4" w:tplc="D42C2AA2">
      <w:numFmt w:val="bullet"/>
      <w:lvlText w:val="•"/>
      <w:lvlJc w:val="left"/>
      <w:pPr>
        <w:ind w:left="4126" w:hanging="185"/>
      </w:pPr>
      <w:rPr>
        <w:rFonts w:hint="default"/>
        <w:lang w:val="ru-RU" w:eastAsia="en-US" w:bidi="ar-SA"/>
      </w:rPr>
    </w:lvl>
    <w:lvl w:ilvl="5" w:tplc="0F660EB6">
      <w:numFmt w:val="bullet"/>
      <w:lvlText w:val="•"/>
      <w:lvlJc w:val="left"/>
      <w:pPr>
        <w:ind w:left="5103" w:hanging="185"/>
      </w:pPr>
      <w:rPr>
        <w:rFonts w:hint="default"/>
        <w:lang w:val="ru-RU" w:eastAsia="en-US" w:bidi="ar-SA"/>
      </w:rPr>
    </w:lvl>
    <w:lvl w:ilvl="6" w:tplc="E098B0B2">
      <w:numFmt w:val="bullet"/>
      <w:lvlText w:val="•"/>
      <w:lvlJc w:val="left"/>
      <w:pPr>
        <w:ind w:left="6079" w:hanging="185"/>
      </w:pPr>
      <w:rPr>
        <w:rFonts w:hint="default"/>
        <w:lang w:val="ru-RU" w:eastAsia="en-US" w:bidi="ar-SA"/>
      </w:rPr>
    </w:lvl>
    <w:lvl w:ilvl="7" w:tplc="19E6F7A8">
      <w:numFmt w:val="bullet"/>
      <w:lvlText w:val="•"/>
      <w:lvlJc w:val="left"/>
      <w:pPr>
        <w:ind w:left="7056" w:hanging="185"/>
      </w:pPr>
      <w:rPr>
        <w:rFonts w:hint="default"/>
        <w:lang w:val="ru-RU" w:eastAsia="en-US" w:bidi="ar-SA"/>
      </w:rPr>
    </w:lvl>
    <w:lvl w:ilvl="8" w:tplc="7CBCB7D8">
      <w:numFmt w:val="bullet"/>
      <w:lvlText w:val="•"/>
      <w:lvlJc w:val="left"/>
      <w:pPr>
        <w:ind w:left="8033" w:hanging="185"/>
      </w:pPr>
      <w:rPr>
        <w:rFonts w:hint="default"/>
        <w:lang w:val="ru-RU" w:eastAsia="en-US" w:bidi="ar-SA"/>
      </w:rPr>
    </w:lvl>
  </w:abstractNum>
  <w:abstractNum w:abstractNumId="1">
    <w:nsid w:val="4672435A"/>
    <w:multiLevelType w:val="hybridMultilevel"/>
    <w:tmpl w:val="34BEE5B0"/>
    <w:lvl w:ilvl="0" w:tplc="376A3B3A">
      <w:start w:val="1"/>
      <w:numFmt w:val="decimal"/>
      <w:lvlText w:val="%1)"/>
      <w:lvlJc w:val="left"/>
      <w:pPr>
        <w:ind w:left="222" w:hanging="272"/>
      </w:pPr>
      <w:rPr>
        <w:rFonts w:ascii="Times New Roman" w:eastAsia="Times New Roman" w:hAnsi="Times New Roman" w:cs="Times New Roman" w:hint="default"/>
        <w:b w:val="0"/>
        <w:bCs w:val="0"/>
        <w:i w:val="0"/>
        <w:iCs w:val="0"/>
        <w:w w:val="100"/>
        <w:sz w:val="22"/>
        <w:szCs w:val="22"/>
        <w:lang w:val="ru-RU" w:eastAsia="en-US" w:bidi="ar-SA"/>
      </w:rPr>
    </w:lvl>
    <w:lvl w:ilvl="1" w:tplc="73528E9A">
      <w:numFmt w:val="bullet"/>
      <w:lvlText w:val="•"/>
      <w:lvlJc w:val="left"/>
      <w:pPr>
        <w:ind w:left="1196" w:hanging="272"/>
      </w:pPr>
      <w:rPr>
        <w:rFonts w:hint="default"/>
        <w:lang w:val="ru-RU" w:eastAsia="en-US" w:bidi="ar-SA"/>
      </w:rPr>
    </w:lvl>
    <w:lvl w:ilvl="2" w:tplc="4E3814C4">
      <w:numFmt w:val="bullet"/>
      <w:lvlText w:val="•"/>
      <w:lvlJc w:val="left"/>
      <w:pPr>
        <w:ind w:left="2173" w:hanging="272"/>
      </w:pPr>
      <w:rPr>
        <w:rFonts w:hint="default"/>
        <w:lang w:val="ru-RU" w:eastAsia="en-US" w:bidi="ar-SA"/>
      </w:rPr>
    </w:lvl>
    <w:lvl w:ilvl="3" w:tplc="0DD862F4">
      <w:numFmt w:val="bullet"/>
      <w:lvlText w:val="•"/>
      <w:lvlJc w:val="left"/>
      <w:pPr>
        <w:ind w:left="3149" w:hanging="272"/>
      </w:pPr>
      <w:rPr>
        <w:rFonts w:hint="default"/>
        <w:lang w:val="ru-RU" w:eastAsia="en-US" w:bidi="ar-SA"/>
      </w:rPr>
    </w:lvl>
    <w:lvl w:ilvl="4" w:tplc="825EB0FE">
      <w:numFmt w:val="bullet"/>
      <w:lvlText w:val="•"/>
      <w:lvlJc w:val="left"/>
      <w:pPr>
        <w:ind w:left="4126" w:hanging="272"/>
      </w:pPr>
      <w:rPr>
        <w:rFonts w:hint="default"/>
        <w:lang w:val="ru-RU" w:eastAsia="en-US" w:bidi="ar-SA"/>
      </w:rPr>
    </w:lvl>
    <w:lvl w:ilvl="5" w:tplc="9D5C4BB4">
      <w:numFmt w:val="bullet"/>
      <w:lvlText w:val="•"/>
      <w:lvlJc w:val="left"/>
      <w:pPr>
        <w:ind w:left="5103" w:hanging="272"/>
      </w:pPr>
      <w:rPr>
        <w:rFonts w:hint="default"/>
        <w:lang w:val="ru-RU" w:eastAsia="en-US" w:bidi="ar-SA"/>
      </w:rPr>
    </w:lvl>
    <w:lvl w:ilvl="6" w:tplc="C7324E90">
      <w:numFmt w:val="bullet"/>
      <w:lvlText w:val="•"/>
      <w:lvlJc w:val="left"/>
      <w:pPr>
        <w:ind w:left="6079" w:hanging="272"/>
      </w:pPr>
      <w:rPr>
        <w:rFonts w:hint="default"/>
        <w:lang w:val="ru-RU" w:eastAsia="en-US" w:bidi="ar-SA"/>
      </w:rPr>
    </w:lvl>
    <w:lvl w:ilvl="7" w:tplc="5A328998">
      <w:numFmt w:val="bullet"/>
      <w:lvlText w:val="•"/>
      <w:lvlJc w:val="left"/>
      <w:pPr>
        <w:ind w:left="7056" w:hanging="272"/>
      </w:pPr>
      <w:rPr>
        <w:rFonts w:hint="default"/>
        <w:lang w:val="ru-RU" w:eastAsia="en-US" w:bidi="ar-SA"/>
      </w:rPr>
    </w:lvl>
    <w:lvl w:ilvl="8" w:tplc="0DA26D04">
      <w:numFmt w:val="bullet"/>
      <w:lvlText w:val="•"/>
      <w:lvlJc w:val="left"/>
      <w:pPr>
        <w:ind w:left="8033" w:hanging="272"/>
      </w:pPr>
      <w:rPr>
        <w:rFonts w:hint="default"/>
        <w:lang w:val="ru-RU" w:eastAsia="en-US" w:bidi="ar-SA"/>
      </w:rPr>
    </w:lvl>
  </w:abstractNum>
  <w:abstractNum w:abstractNumId="2">
    <w:nsid w:val="608D4E5D"/>
    <w:multiLevelType w:val="hybridMultilevel"/>
    <w:tmpl w:val="127A3700"/>
    <w:lvl w:ilvl="0" w:tplc="5532B53C">
      <w:start w:val="1"/>
      <w:numFmt w:val="decimal"/>
      <w:lvlText w:val="%1)"/>
      <w:lvlJc w:val="left"/>
      <w:pPr>
        <w:ind w:left="222" w:hanging="331"/>
      </w:pPr>
      <w:rPr>
        <w:rFonts w:ascii="Times New Roman" w:eastAsia="Times New Roman" w:hAnsi="Times New Roman" w:cs="Times New Roman" w:hint="default"/>
        <w:b w:val="0"/>
        <w:bCs w:val="0"/>
        <w:i w:val="0"/>
        <w:iCs w:val="0"/>
        <w:w w:val="100"/>
        <w:sz w:val="22"/>
        <w:szCs w:val="22"/>
        <w:lang w:val="ru-RU" w:eastAsia="en-US" w:bidi="ar-SA"/>
      </w:rPr>
    </w:lvl>
    <w:lvl w:ilvl="1" w:tplc="61DA75AC">
      <w:numFmt w:val="bullet"/>
      <w:lvlText w:val="•"/>
      <w:lvlJc w:val="left"/>
      <w:pPr>
        <w:ind w:left="1196" w:hanging="331"/>
      </w:pPr>
      <w:rPr>
        <w:rFonts w:hint="default"/>
        <w:lang w:val="ru-RU" w:eastAsia="en-US" w:bidi="ar-SA"/>
      </w:rPr>
    </w:lvl>
    <w:lvl w:ilvl="2" w:tplc="E0AA779A">
      <w:numFmt w:val="bullet"/>
      <w:lvlText w:val="•"/>
      <w:lvlJc w:val="left"/>
      <w:pPr>
        <w:ind w:left="2173" w:hanging="331"/>
      </w:pPr>
      <w:rPr>
        <w:rFonts w:hint="default"/>
        <w:lang w:val="ru-RU" w:eastAsia="en-US" w:bidi="ar-SA"/>
      </w:rPr>
    </w:lvl>
    <w:lvl w:ilvl="3" w:tplc="EB3018E6">
      <w:numFmt w:val="bullet"/>
      <w:lvlText w:val="•"/>
      <w:lvlJc w:val="left"/>
      <w:pPr>
        <w:ind w:left="3149" w:hanging="331"/>
      </w:pPr>
      <w:rPr>
        <w:rFonts w:hint="default"/>
        <w:lang w:val="ru-RU" w:eastAsia="en-US" w:bidi="ar-SA"/>
      </w:rPr>
    </w:lvl>
    <w:lvl w:ilvl="4" w:tplc="A6A80436">
      <w:numFmt w:val="bullet"/>
      <w:lvlText w:val="•"/>
      <w:lvlJc w:val="left"/>
      <w:pPr>
        <w:ind w:left="4126" w:hanging="331"/>
      </w:pPr>
      <w:rPr>
        <w:rFonts w:hint="default"/>
        <w:lang w:val="ru-RU" w:eastAsia="en-US" w:bidi="ar-SA"/>
      </w:rPr>
    </w:lvl>
    <w:lvl w:ilvl="5" w:tplc="0B96F02E">
      <w:numFmt w:val="bullet"/>
      <w:lvlText w:val="•"/>
      <w:lvlJc w:val="left"/>
      <w:pPr>
        <w:ind w:left="5103" w:hanging="331"/>
      </w:pPr>
      <w:rPr>
        <w:rFonts w:hint="default"/>
        <w:lang w:val="ru-RU" w:eastAsia="en-US" w:bidi="ar-SA"/>
      </w:rPr>
    </w:lvl>
    <w:lvl w:ilvl="6" w:tplc="A10E0C32">
      <w:numFmt w:val="bullet"/>
      <w:lvlText w:val="•"/>
      <w:lvlJc w:val="left"/>
      <w:pPr>
        <w:ind w:left="6079" w:hanging="331"/>
      </w:pPr>
      <w:rPr>
        <w:rFonts w:hint="default"/>
        <w:lang w:val="ru-RU" w:eastAsia="en-US" w:bidi="ar-SA"/>
      </w:rPr>
    </w:lvl>
    <w:lvl w:ilvl="7" w:tplc="1DD4959C">
      <w:numFmt w:val="bullet"/>
      <w:lvlText w:val="•"/>
      <w:lvlJc w:val="left"/>
      <w:pPr>
        <w:ind w:left="7056" w:hanging="331"/>
      </w:pPr>
      <w:rPr>
        <w:rFonts w:hint="default"/>
        <w:lang w:val="ru-RU" w:eastAsia="en-US" w:bidi="ar-SA"/>
      </w:rPr>
    </w:lvl>
    <w:lvl w:ilvl="8" w:tplc="2C1C76DC">
      <w:numFmt w:val="bullet"/>
      <w:lvlText w:val="•"/>
      <w:lvlJc w:val="left"/>
      <w:pPr>
        <w:ind w:left="8033" w:hanging="331"/>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E7D9F"/>
    <w:rsid w:val="000366E4"/>
    <w:rsid w:val="003A7BCF"/>
    <w:rsid w:val="004E77C3"/>
    <w:rsid w:val="00747005"/>
    <w:rsid w:val="00790453"/>
    <w:rsid w:val="008A1D86"/>
    <w:rsid w:val="00AE7D9F"/>
    <w:rsid w:val="00BE5C80"/>
    <w:rsid w:val="00CD0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7D9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7D9F"/>
    <w:tblPr>
      <w:tblInd w:w="0" w:type="dxa"/>
      <w:tblCellMar>
        <w:top w:w="0" w:type="dxa"/>
        <w:left w:w="0" w:type="dxa"/>
        <w:bottom w:w="0" w:type="dxa"/>
        <w:right w:w="0" w:type="dxa"/>
      </w:tblCellMar>
    </w:tblPr>
  </w:style>
  <w:style w:type="paragraph" w:styleId="a3">
    <w:name w:val="Body Text"/>
    <w:basedOn w:val="a"/>
    <w:uiPriority w:val="1"/>
    <w:qFormat/>
    <w:rsid w:val="00AE7D9F"/>
    <w:pPr>
      <w:ind w:left="222"/>
    </w:pPr>
  </w:style>
  <w:style w:type="paragraph" w:customStyle="1" w:styleId="11">
    <w:name w:val="Заголовок 11"/>
    <w:basedOn w:val="a"/>
    <w:uiPriority w:val="1"/>
    <w:qFormat/>
    <w:rsid w:val="00AE7D9F"/>
    <w:pPr>
      <w:spacing w:before="4" w:line="250" w:lineRule="exact"/>
      <w:ind w:left="222"/>
      <w:jc w:val="both"/>
      <w:outlineLvl w:val="1"/>
    </w:pPr>
    <w:rPr>
      <w:b/>
      <w:bCs/>
    </w:rPr>
  </w:style>
  <w:style w:type="paragraph" w:styleId="a4">
    <w:name w:val="Title"/>
    <w:basedOn w:val="a"/>
    <w:uiPriority w:val="1"/>
    <w:qFormat/>
    <w:rsid w:val="00AE7D9F"/>
    <w:pPr>
      <w:spacing w:before="86" w:line="364" w:lineRule="exact"/>
      <w:ind w:left="2468" w:right="1950"/>
      <w:jc w:val="center"/>
    </w:pPr>
    <w:rPr>
      <w:b/>
      <w:bCs/>
      <w:sz w:val="32"/>
      <w:szCs w:val="32"/>
    </w:rPr>
  </w:style>
  <w:style w:type="paragraph" w:styleId="a5">
    <w:name w:val="List Paragraph"/>
    <w:basedOn w:val="a"/>
    <w:uiPriority w:val="1"/>
    <w:qFormat/>
    <w:rsid w:val="00AE7D9F"/>
    <w:pPr>
      <w:ind w:left="222" w:right="405"/>
      <w:jc w:val="both"/>
    </w:pPr>
  </w:style>
  <w:style w:type="paragraph" w:customStyle="1" w:styleId="TableParagraph">
    <w:name w:val="Table Paragraph"/>
    <w:basedOn w:val="a"/>
    <w:uiPriority w:val="1"/>
    <w:qFormat/>
    <w:rsid w:val="00AE7D9F"/>
    <w:pPr>
      <w:spacing w:line="260" w:lineRule="exact"/>
    </w:pPr>
  </w:style>
  <w:style w:type="paragraph" w:styleId="a6">
    <w:name w:val="Balloon Text"/>
    <w:basedOn w:val="a"/>
    <w:link w:val="a7"/>
    <w:uiPriority w:val="99"/>
    <w:semiHidden/>
    <w:unhideWhenUsed/>
    <w:rsid w:val="004E77C3"/>
    <w:rPr>
      <w:rFonts w:ascii="Tahoma" w:hAnsi="Tahoma" w:cs="Tahoma"/>
      <w:sz w:val="16"/>
      <w:szCs w:val="16"/>
    </w:rPr>
  </w:style>
  <w:style w:type="character" w:customStyle="1" w:styleId="a7">
    <w:name w:val="Текст выноски Знак"/>
    <w:basedOn w:val="a0"/>
    <w:link w:val="a6"/>
    <w:uiPriority w:val="99"/>
    <w:semiHidden/>
    <w:rsid w:val="004E77C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cp:lastModifiedBy>
  <cp:revision>6</cp:revision>
  <dcterms:created xsi:type="dcterms:W3CDTF">2021-12-29T08:20:00Z</dcterms:created>
  <dcterms:modified xsi:type="dcterms:W3CDTF">2021-12-29T11:45:00Z</dcterms:modified>
</cp:coreProperties>
</file>